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FA53D" w14:textId="6050620F" w:rsidR="0037704F" w:rsidRPr="00A5026B" w:rsidRDefault="0037704F" w:rsidP="00B1446E">
      <w:pPr>
        <w:jc w:val="right"/>
        <w:rPr>
          <w:rFonts w:ascii="Palatino Linotype" w:hAnsi="Palatino Linotype"/>
          <w:sz w:val="22"/>
          <w:szCs w:val="22"/>
        </w:rPr>
        <w:sectPr w:rsidR="0037704F" w:rsidRPr="00A5026B" w:rsidSect="0037704F"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3600" w:right="1800" w:bottom="1080" w:left="1800" w:header="720" w:footer="720" w:gutter="0"/>
          <w:cols w:space="720"/>
          <w:titlePg/>
          <w:docGrid w:linePitch="360"/>
        </w:sectPr>
      </w:pPr>
    </w:p>
    <w:p w14:paraId="4484C64D" w14:textId="61A6E609" w:rsidR="00DF727D" w:rsidRDefault="00DF727D" w:rsidP="5D8EC4CD">
      <w:pPr>
        <w:rPr>
          <w:rFonts w:ascii="Palatino Linotype" w:eastAsia="Palatino Linotype" w:hAnsi="Palatino Linotype" w:cs="Palatino Linotype"/>
          <w:color w:val="000000" w:themeColor="text1"/>
          <w:sz w:val="22"/>
          <w:szCs w:val="22"/>
        </w:rPr>
      </w:pPr>
    </w:p>
    <w:p w14:paraId="5AD3DA48" w14:textId="72512EBE" w:rsidR="00DF727D" w:rsidRPr="00B73BE3" w:rsidRDefault="00EF59D7" w:rsidP="00B73BE3">
      <w:pPr>
        <w:jc w:val="center"/>
        <w:rPr>
          <w:rFonts w:ascii="Palatino Linotype" w:eastAsia="Palatino Linotype" w:hAnsi="Palatino Linotype" w:cs="Palatino Linotype"/>
          <w:b/>
          <w:bCs/>
          <w:color w:val="000000" w:themeColor="text1"/>
          <w:sz w:val="22"/>
          <w:szCs w:val="22"/>
          <w:u w:val="single"/>
        </w:rPr>
      </w:pPr>
      <w:r>
        <w:rPr>
          <w:rFonts w:ascii="Palatino Linotype" w:eastAsia="Palatino Linotype" w:hAnsi="Palatino Linotype" w:cs="Palatino Linotype"/>
          <w:b/>
          <w:bCs/>
          <w:color w:val="000000" w:themeColor="text1"/>
          <w:sz w:val="22"/>
          <w:szCs w:val="22"/>
          <w:u w:val="single"/>
        </w:rPr>
        <w:t>PARCEL &amp; FINAL MAP</w:t>
      </w:r>
      <w:r w:rsidR="00F05D9A" w:rsidRPr="00B73BE3">
        <w:rPr>
          <w:rFonts w:ascii="Palatino Linotype" w:eastAsia="Palatino Linotype" w:hAnsi="Palatino Linotype" w:cs="Palatino Linotype"/>
          <w:b/>
          <w:bCs/>
          <w:color w:val="000000" w:themeColor="text1"/>
          <w:sz w:val="22"/>
          <w:szCs w:val="22"/>
          <w:u w:val="single"/>
        </w:rPr>
        <w:t xml:space="preserve"> APPLICATION </w:t>
      </w:r>
      <w:r w:rsidR="00B73BE3" w:rsidRPr="00B73BE3">
        <w:rPr>
          <w:rFonts w:ascii="Palatino Linotype" w:eastAsia="Palatino Linotype" w:hAnsi="Palatino Linotype" w:cs="Palatino Linotype"/>
          <w:b/>
          <w:bCs/>
          <w:color w:val="000000" w:themeColor="text1"/>
          <w:sz w:val="22"/>
          <w:szCs w:val="22"/>
          <w:u w:val="single"/>
        </w:rPr>
        <w:t>CHECKLIST</w:t>
      </w:r>
    </w:p>
    <w:p w14:paraId="31E22FF4" w14:textId="77777777" w:rsidR="00934E2D" w:rsidRPr="00A5026B" w:rsidRDefault="00934E2D" w:rsidP="5D8EC4CD">
      <w:pPr>
        <w:rPr>
          <w:rFonts w:ascii="Palatino Linotype" w:eastAsia="Palatino Linotype" w:hAnsi="Palatino Linotype" w:cs="Palatino Linotype"/>
          <w:color w:val="000000" w:themeColor="text1"/>
          <w:sz w:val="22"/>
          <w:szCs w:val="22"/>
        </w:rPr>
      </w:pPr>
    </w:p>
    <w:tbl>
      <w:tblPr>
        <w:tblW w:w="8897" w:type="dxa"/>
        <w:tblInd w:w="-270" w:type="dxa"/>
        <w:tblLayout w:type="fixed"/>
        <w:tblLook w:val="04A0" w:firstRow="1" w:lastRow="0" w:firstColumn="1" w:lastColumn="0" w:noHBand="0" w:noVBand="1"/>
      </w:tblPr>
      <w:tblGrid>
        <w:gridCol w:w="313"/>
        <w:gridCol w:w="1457"/>
        <w:gridCol w:w="236"/>
        <w:gridCol w:w="80"/>
        <w:gridCol w:w="159"/>
        <w:gridCol w:w="544"/>
        <w:gridCol w:w="102"/>
        <w:gridCol w:w="236"/>
        <w:gridCol w:w="309"/>
        <w:gridCol w:w="85"/>
        <w:gridCol w:w="5057"/>
        <w:gridCol w:w="180"/>
        <w:gridCol w:w="61"/>
        <w:gridCol w:w="14"/>
        <w:gridCol w:w="64"/>
      </w:tblGrid>
      <w:tr w:rsidR="00934E2D" w:rsidRPr="00A5026B" w14:paraId="75DF3659" w14:textId="77777777" w:rsidTr="001E017A">
        <w:trPr>
          <w:gridAfter w:val="3"/>
          <w:wAfter w:w="139" w:type="dxa"/>
          <w:trHeight w:val="540"/>
        </w:trPr>
        <w:tc>
          <w:tcPr>
            <w:tcW w:w="875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7CFC13" w14:textId="40AF47C4" w:rsidR="00F10FBB" w:rsidRPr="00F10FBB" w:rsidRDefault="00F10FBB" w:rsidP="00F10FBB">
            <w:pPr>
              <w:rPr>
                <w:rFonts w:ascii="Palatino Linotype" w:eastAsia="Times New Roman" w:hAnsi="Palatino Linotype" w:cs="Arial"/>
                <w:sz w:val="22"/>
                <w:szCs w:val="22"/>
                <w:u w:val="single"/>
              </w:rPr>
            </w:pPr>
            <w:bookmarkStart w:id="0" w:name="_Hlk123829940"/>
            <w:r w:rsidRPr="00F10FBB">
              <w:rPr>
                <w:rFonts w:ascii="Palatino Linotype" w:eastAsia="Times New Roman" w:hAnsi="Palatino Linotype" w:cs="Arial"/>
                <w:sz w:val="22"/>
                <w:szCs w:val="22"/>
                <w:u w:val="single"/>
              </w:rPr>
              <w:t>Please Note:</w:t>
            </w: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This checklist summarizes major and typical topics of review.  </w:t>
            </w:r>
            <w:r w:rsidR="00EF59D7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Not all items may apply. </w:t>
            </w: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Site specific issues can and will produce additional comments.</w:t>
            </w:r>
          </w:p>
        </w:tc>
      </w:tr>
      <w:tr w:rsidR="00F10FBB" w:rsidRPr="00A5026B" w14:paraId="230AFA06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4DF2F" w14:textId="77777777" w:rsidR="00F10FBB" w:rsidRPr="00F10FBB" w:rsidRDefault="00F10FBB" w:rsidP="00F10FBB">
            <w:pPr>
              <w:rPr>
                <w:rFonts w:ascii="Palatino Linotype" w:eastAsia="Times New Roman" w:hAnsi="Palatino Linotype" w:cs="Arial"/>
                <w:sz w:val="22"/>
                <w:szCs w:val="22"/>
                <w:u w:val="singl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2C272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A8E58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3946C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1AD88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A0226A" w:rsidRPr="00A5026B" w14:paraId="4ECD31F0" w14:textId="77777777" w:rsidTr="001E017A">
        <w:trPr>
          <w:gridAfter w:val="4"/>
          <w:wAfter w:w="319" w:type="dxa"/>
          <w:trHeight w:val="462"/>
        </w:trPr>
        <w:tc>
          <w:tcPr>
            <w:tcW w:w="20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673D2" w14:textId="77777777" w:rsidR="00F10FBB" w:rsidRPr="00F10FBB" w:rsidRDefault="00F10FBB" w:rsidP="00F10FBB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Project ID / Address:</w:t>
            </w:r>
          </w:p>
        </w:tc>
        <w:tc>
          <w:tcPr>
            <w:tcW w:w="64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362F9C" w14:textId="77777777" w:rsidR="00F10FBB" w:rsidRPr="00F10FBB" w:rsidRDefault="00F10FBB" w:rsidP="00F10FBB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</w:tr>
      <w:tr w:rsidR="00A0226A" w:rsidRPr="00A5026B" w14:paraId="0E03CC8B" w14:textId="77777777" w:rsidTr="001E017A">
        <w:trPr>
          <w:gridAfter w:val="4"/>
          <w:wAfter w:w="319" w:type="dxa"/>
          <w:trHeight w:val="462"/>
        </w:trPr>
        <w:tc>
          <w:tcPr>
            <w:tcW w:w="20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9BDB" w14:textId="77777777" w:rsidR="00F10FBB" w:rsidRPr="00F10FBB" w:rsidRDefault="00F10FBB" w:rsidP="00F10FBB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Reviewer / Date:</w:t>
            </w:r>
          </w:p>
        </w:tc>
        <w:tc>
          <w:tcPr>
            <w:tcW w:w="6492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C4E7F8" w14:textId="77777777" w:rsidR="00F10FBB" w:rsidRPr="00F10FBB" w:rsidRDefault="00F10FBB" w:rsidP="00F10FBB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</w:tr>
      <w:tr w:rsidR="00F10FBB" w:rsidRPr="00A5026B" w14:paraId="12947096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B3DB" w14:textId="77777777" w:rsidR="00F10FBB" w:rsidRPr="00F10FBB" w:rsidRDefault="00F10FBB" w:rsidP="00F10FBB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BDB5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D132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A6287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29616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F10FBB" w:rsidRPr="00A5026B" w14:paraId="03D9EEC2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FE381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7C1B4" w14:textId="77777777" w:rsidR="00F10FBB" w:rsidRPr="00F10FBB" w:rsidRDefault="00F10FBB" w:rsidP="00F10FBB">
            <w:pPr>
              <w:jc w:val="center"/>
              <w:rPr>
                <w:rFonts w:ascii="Palatino Linotype" w:eastAsia="Times New Roman" w:hAnsi="Palatino Linotype" w:cs="Arial"/>
                <w:b/>
                <w:bCs/>
                <w:sz w:val="22"/>
                <w:szCs w:val="22"/>
                <w:u w:val="single"/>
              </w:rPr>
            </w:pPr>
            <w:r w:rsidRPr="00F10FBB">
              <w:rPr>
                <w:rFonts w:ascii="Palatino Linotype" w:eastAsia="Times New Roman" w:hAnsi="Palatino Linotype" w:cs="Arial"/>
                <w:b/>
                <w:bCs/>
                <w:sz w:val="22"/>
                <w:szCs w:val="22"/>
                <w:u w:val="single"/>
              </w:rPr>
              <w:t>Submitted?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F13BF" w14:textId="77777777" w:rsidR="00F10FBB" w:rsidRPr="00F10FBB" w:rsidRDefault="00F10FBB" w:rsidP="00F10FBB">
            <w:pPr>
              <w:jc w:val="center"/>
              <w:rPr>
                <w:rFonts w:ascii="Palatino Linotype" w:eastAsia="Times New Roman" w:hAnsi="Palatino Linotype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55BE2" w14:textId="77777777" w:rsidR="00F10FBB" w:rsidRPr="00F10FBB" w:rsidRDefault="00F10FBB" w:rsidP="00F10FBB">
            <w:pPr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2AA3E" w14:textId="77777777" w:rsidR="00F10FBB" w:rsidRPr="00F10FBB" w:rsidRDefault="00F10FBB" w:rsidP="00F10FBB">
            <w:pPr>
              <w:jc w:val="center"/>
              <w:rPr>
                <w:rFonts w:ascii="Palatino Linotype" w:eastAsia="Times New Roman" w:hAnsi="Palatino Linotype" w:cs="Arial"/>
                <w:b/>
                <w:bCs/>
                <w:sz w:val="22"/>
                <w:szCs w:val="22"/>
                <w:u w:val="single"/>
              </w:rPr>
            </w:pPr>
            <w:r w:rsidRPr="00F10FBB">
              <w:rPr>
                <w:rFonts w:ascii="Palatino Linotype" w:eastAsia="Times New Roman" w:hAnsi="Palatino Linotype" w:cs="Arial"/>
                <w:b/>
                <w:bCs/>
                <w:sz w:val="22"/>
                <w:szCs w:val="22"/>
                <w:u w:val="single"/>
              </w:rPr>
              <w:t>ITEM OR DESCRIPTION</w:t>
            </w:r>
          </w:p>
        </w:tc>
      </w:tr>
      <w:tr w:rsidR="00F10FBB" w:rsidRPr="00A5026B" w14:paraId="3AAB28A1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40F9" w14:textId="77777777" w:rsidR="00F10FBB" w:rsidRPr="00F10FBB" w:rsidRDefault="00F10FBB" w:rsidP="00F10FBB">
            <w:pPr>
              <w:jc w:val="center"/>
              <w:rPr>
                <w:rFonts w:ascii="Palatino Linotype" w:eastAsia="Times New Roman" w:hAnsi="Palatino Linotype" w:cs="Arial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E68A6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17A20" w14:textId="77777777" w:rsidR="00F10FBB" w:rsidRPr="00F10FBB" w:rsidRDefault="00F10FBB" w:rsidP="00F10FBB">
            <w:pPr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704F4" w14:textId="77777777" w:rsidR="00F10FBB" w:rsidRPr="00F10FBB" w:rsidRDefault="00F10FBB" w:rsidP="00F10FBB">
            <w:pPr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CA9F" w14:textId="77777777" w:rsidR="00F10FBB" w:rsidRPr="00F10FBB" w:rsidRDefault="00F10FBB" w:rsidP="00F10FBB">
            <w:pPr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934E2D" w:rsidRPr="00A5026B" w14:paraId="366CA645" w14:textId="77777777" w:rsidTr="001E017A">
        <w:trPr>
          <w:gridAfter w:val="4"/>
          <w:wAfter w:w="319" w:type="dxa"/>
          <w:trHeight w:val="264"/>
        </w:trPr>
        <w:tc>
          <w:tcPr>
            <w:tcW w:w="857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AFAFE" w14:textId="6871EE83" w:rsidR="00F10FBB" w:rsidRDefault="00126A39" w:rsidP="00F10FBB">
            <w:pPr>
              <w:rPr>
                <w:rFonts w:ascii="Palatino Linotype" w:eastAsia="Times New Roman" w:hAnsi="Palatino Linotype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b/>
                <w:bCs/>
                <w:i/>
                <w:iCs/>
                <w:sz w:val="22"/>
                <w:szCs w:val="22"/>
              </w:rPr>
              <w:t>PARCEL &amp; FINAL MAP</w:t>
            </w:r>
            <w:r w:rsidR="00F10FBB" w:rsidRPr="00F10FBB">
              <w:rPr>
                <w:rFonts w:ascii="Palatino Linotype" w:eastAsia="Times New Roman" w:hAnsi="Palatino Linotype" w:cs="Arial"/>
                <w:b/>
                <w:bCs/>
                <w:i/>
                <w:iCs/>
                <w:sz w:val="22"/>
                <w:szCs w:val="22"/>
              </w:rPr>
              <w:t xml:space="preserve"> SUBMITTAL DOCUMENTS</w:t>
            </w:r>
          </w:p>
          <w:p w14:paraId="53426D6C" w14:textId="369F324D" w:rsidR="00C67212" w:rsidRPr="00F10FBB" w:rsidRDefault="00C67212" w:rsidP="00F10FBB">
            <w:pPr>
              <w:rPr>
                <w:rFonts w:ascii="Palatino Linotype" w:eastAsia="Times New Roman" w:hAnsi="Palatino Linotype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F10FBB" w:rsidRPr="00A5026B" w14:paraId="23C422C7" w14:textId="77777777" w:rsidTr="001E017A">
        <w:trPr>
          <w:trHeight w:val="1068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37D56" w14:textId="77777777" w:rsidR="00F10FBB" w:rsidRPr="00F10FBB" w:rsidRDefault="00F10FBB" w:rsidP="00F10FBB">
            <w:pPr>
              <w:rPr>
                <w:rFonts w:ascii="Palatino Linotype" w:eastAsia="Times New Roman" w:hAnsi="Palatino Linotype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5BFEAC" w14:textId="77777777" w:rsidR="00F10FBB" w:rsidRPr="00F10FBB" w:rsidRDefault="00F10FBB" w:rsidP="00F10FBB">
            <w:pPr>
              <w:ind w:right="606"/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5C953" w14:textId="77777777" w:rsidR="00F10FBB" w:rsidRPr="00F10FBB" w:rsidRDefault="00F10FBB" w:rsidP="00F10FBB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CA2EBC" w14:textId="77777777" w:rsidR="00F10FBB" w:rsidRDefault="00F10FBB" w:rsidP="00F10FBB">
            <w:pPr>
              <w:jc w:val="center"/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4B496D60" w14:textId="504A513A" w:rsidR="00C67212" w:rsidRPr="00F10FBB" w:rsidRDefault="00C67212" w:rsidP="00F10FBB">
            <w:pPr>
              <w:jc w:val="center"/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ABBE29" w14:textId="77777777" w:rsidR="00126A39" w:rsidRDefault="00126A39" w:rsidP="00F10FBB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5AF5D39D" w14:textId="174A68D3" w:rsidR="00C67212" w:rsidRPr="00F10FBB" w:rsidRDefault="00126A39" w:rsidP="00F10FBB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126A39">
              <w:rPr>
                <w:rFonts w:ascii="Palatino Linotype" w:eastAsia="Times New Roman" w:hAnsi="Palatino Linotype" w:cs="Arial"/>
                <w:sz w:val="22"/>
                <w:szCs w:val="22"/>
              </w:rPr>
              <w:t>Electronic copy of the</w:t>
            </w:r>
            <w:r w:rsidR="00263799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Subdivi</w:t>
            </w:r>
            <w:r w:rsidR="00EF59D7">
              <w:rPr>
                <w:rFonts w:ascii="Palatino Linotype" w:eastAsia="Times New Roman" w:hAnsi="Palatino Linotype" w:cs="Arial"/>
                <w:sz w:val="22"/>
                <w:szCs w:val="22"/>
              </w:rPr>
              <w:t>s</w:t>
            </w:r>
            <w:r w:rsidR="00263799">
              <w:rPr>
                <w:rFonts w:ascii="Palatino Linotype" w:eastAsia="Times New Roman" w:hAnsi="Palatino Linotype" w:cs="Arial"/>
                <w:sz w:val="22"/>
                <w:szCs w:val="22"/>
              </w:rPr>
              <w:t>ion</w:t>
            </w:r>
            <w:r w:rsidRPr="00126A39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Map, </w:t>
            </w:r>
            <w:r w:rsidR="00263799">
              <w:rPr>
                <w:rFonts w:ascii="Palatino Linotype" w:eastAsia="Times New Roman" w:hAnsi="Palatino Linotype" w:cs="Arial"/>
                <w:sz w:val="22"/>
                <w:szCs w:val="22"/>
              </w:rPr>
              <w:t>a</w:t>
            </w:r>
            <w:r w:rsidRPr="00126A39">
              <w:rPr>
                <w:rFonts w:ascii="Palatino Linotype" w:eastAsia="Times New Roman" w:hAnsi="Palatino Linotype" w:cs="Arial"/>
                <w:sz w:val="22"/>
                <w:szCs w:val="22"/>
              </w:rPr>
              <w:t>pproved Tentative Map, current title report (</w:t>
            </w:r>
            <w:r w:rsidR="00EF59D7">
              <w:rPr>
                <w:rFonts w:ascii="Palatino Linotype" w:eastAsia="Times New Roman" w:hAnsi="Palatino Linotype" w:cs="Arial"/>
                <w:sz w:val="22"/>
                <w:szCs w:val="22"/>
              </w:rPr>
              <w:t>d</w:t>
            </w:r>
            <w:r w:rsidRPr="00126A39">
              <w:rPr>
                <w:rFonts w:ascii="Palatino Linotype" w:eastAsia="Times New Roman" w:hAnsi="Palatino Linotype" w:cs="Arial"/>
                <w:sz w:val="22"/>
                <w:szCs w:val="22"/>
              </w:rPr>
              <w:t>ated within last 90 days), all easements, deeds &amp; maps listed in Title Report, other maps &amp; deeds used to prepare the Map.</w:t>
            </w:r>
          </w:p>
        </w:tc>
      </w:tr>
      <w:tr w:rsidR="00F10FBB" w:rsidRPr="00A5026B" w14:paraId="21D74493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6DF9F" w14:textId="77777777" w:rsidR="00F10FBB" w:rsidRPr="00F10FBB" w:rsidRDefault="00F10FBB" w:rsidP="00F10FBB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D9A80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CDBC5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E20A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792CB" w14:textId="77777777" w:rsidR="00F10FBB" w:rsidRPr="00F10FBB" w:rsidRDefault="00F10FBB" w:rsidP="00F10FBB">
            <w:pPr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F10FBB" w:rsidRPr="00A5026B" w14:paraId="2210FCA5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8B32A" w14:textId="77777777" w:rsidR="00F10FBB" w:rsidRPr="00F10FBB" w:rsidRDefault="00F10FBB" w:rsidP="00F10FBB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2D39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AAD0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D5DD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B5321" w14:textId="77777777" w:rsidR="00F10FBB" w:rsidRPr="00F10FBB" w:rsidRDefault="00F10FBB" w:rsidP="00F10FBB">
            <w:pPr>
              <w:jc w:val="center"/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F10FBB" w:rsidRPr="00A5026B" w14:paraId="409EB375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90FC0" w14:textId="77777777" w:rsidR="00F10FBB" w:rsidRPr="00F10FBB" w:rsidRDefault="00F10FBB" w:rsidP="00F10FBB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9DE901" w14:textId="77777777" w:rsidR="00F10FBB" w:rsidRPr="00F10FBB" w:rsidRDefault="00F10FBB" w:rsidP="00F10FBB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0A44F" w14:textId="77777777" w:rsidR="00F10FBB" w:rsidRPr="00F10FBB" w:rsidRDefault="00F10FBB" w:rsidP="00F10FBB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C1A94" w14:textId="747A20DE" w:rsidR="00F10FBB" w:rsidRPr="00F10FBB" w:rsidRDefault="00F10FBB" w:rsidP="00BE371E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47C3B" w14:textId="4B43ED23" w:rsidR="00F10FBB" w:rsidRPr="00F10FBB" w:rsidRDefault="00263799" w:rsidP="00F10FBB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263799">
              <w:rPr>
                <w:rFonts w:ascii="Palatino Linotype" w:eastAsia="Times New Roman" w:hAnsi="Palatino Linotype" w:cs="Arial"/>
                <w:sz w:val="22"/>
                <w:szCs w:val="22"/>
              </w:rPr>
              <w:t>Closure calculations</w:t>
            </w:r>
            <w:r w:rsidR="001E017A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indicate area</w:t>
            </w:r>
            <w:r w:rsidRPr="00263799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(Survey Closure Calculations must </w:t>
            </w:r>
            <w:proofErr w:type="gramStart"/>
            <w:r w:rsidRPr="00263799">
              <w:rPr>
                <w:rFonts w:ascii="Palatino Linotype" w:eastAsia="Times New Roman" w:hAnsi="Palatino Linotype" w:cs="Arial"/>
                <w:sz w:val="22"/>
                <w:szCs w:val="22"/>
              </w:rPr>
              <w:t>include:</w:t>
            </w:r>
            <w:proofErr w:type="gramEnd"/>
            <w:r w:rsidRPr="00263799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gross area within Distinctive Border line, individual lot areas and public street</w:t>
            </w:r>
            <w:r w:rsidR="00D45F77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and/or easement</w:t>
            </w:r>
            <w:r w:rsidRPr="00263799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areas dedicated </w:t>
            </w:r>
            <w:r w:rsidR="00EF59D7">
              <w:rPr>
                <w:rFonts w:ascii="Palatino Linotype" w:eastAsia="Times New Roman" w:hAnsi="Palatino Linotype" w:cs="Arial"/>
                <w:sz w:val="22"/>
                <w:szCs w:val="22"/>
              </w:rPr>
              <w:t>on the</w:t>
            </w:r>
            <w:r w:rsidRPr="00263799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map)</w:t>
            </w:r>
          </w:p>
        </w:tc>
      </w:tr>
      <w:tr w:rsidR="00263799" w:rsidRPr="00A5026B" w14:paraId="19746242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829ED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3BD1F1F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5FC0AE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6F9394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7369A2" w14:textId="77777777" w:rsidR="00263799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187D495E" w14:textId="66B5C67B" w:rsidR="00263799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Map</w:t>
            </w: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review fee</w:t>
            </w:r>
            <w:r w:rsidR="00702B13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paid up front</w:t>
            </w:r>
            <w:r w:rsidRPr="00F10FBB"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  <w:t xml:space="preserve"> (per latest City Council approved Fee Schedule)</w:t>
            </w:r>
            <w:r w:rsidR="00702B13"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  <w:t>.</w:t>
            </w:r>
          </w:p>
        </w:tc>
      </w:tr>
      <w:tr w:rsidR="00263799" w:rsidRPr="00A5026B" w14:paraId="76FE50D3" w14:textId="77777777" w:rsidTr="001E017A">
        <w:trPr>
          <w:gridAfter w:val="1"/>
          <w:wAfter w:w="64" w:type="dxa"/>
          <w:trHeight w:val="171"/>
        </w:trPr>
        <w:tc>
          <w:tcPr>
            <w:tcW w:w="289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5216D" w14:textId="240CD015" w:rsidR="00263799" w:rsidRPr="00F10FBB" w:rsidRDefault="00263799" w:rsidP="00263799">
            <w:pPr>
              <w:rPr>
                <w:rFonts w:ascii="Palatino Linotype" w:eastAsia="Times New Roman" w:hAnsi="Palatino Linotype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01D4D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F07C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53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692E5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EF59D7" w:rsidRPr="00A5026B" w14:paraId="08132D87" w14:textId="77777777" w:rsidTr="001E017A">
        <w:trPr>
          <w:gridAfter w:val="1"/>
          <w:wAfter w:w="64" w:type="dxa"/>
          <w:trHeight w:val="171"/>
        </w:trPr>
        <w:tc>
          <w:tcPr>
            <w:tcW w:w="8833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E3715" w14:textId="77777777" w:rsidR="009C3A35" w:rsidRDefault="009C3A35" w:rsidP="00263799">
            <w:pPr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184BD205" w14:textId="77777777" w:rsidR="009C3A35" w:rsidRDefault="009C3A35" w:rsidP="00263799">
            <w:pPr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22"/>
                <w:szCs w:val="22"/>
              </w:rPr>
            </w:pPr>
          </w:p>
          <w:p w14:paraId="04F00C44" w14:textId="1B43EF9B" w:rsidR="00EF59D7" w:rsidRPr="00EF59D7" w:rsidRDefault="00EF59D7" w:rsidP="00263799">
            <w:pPr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22"/>
                <w:szCs w:val="22"/>
              </w:rPr>
            </w:pPr>
            <w:r w:rsidRPr="00EF59D7">
              <w:rPr>
                <w:rFonts w:ascii="Palatino Linotype" w:eastAsia="Times New Roman" w:hAnsi="Palatino Linotype" w:cs="Times New Roman"/>
                <w:b/>
                <w:bCs/>
                <w:i/>
                <w:iCs/>
                <w:sz w:val="22"/>
                <w:szCs w:val="22"/>
              </w:rPr>
              <w:t>PARCEL &amp; FINAL MAPS</w:t>
            </w:r>
          </w:p>
        </w:tc>
      </w:tr>
      <w:tr w:rsidR="00263799" w:rsidRPr="00A5026B" w14:paraId="2E67C35D" w14:textId="77777777" w:rsidTr="001E017A">
        <w:trPr>
          <w:gridAfter w:val="1"/>
          <w:wAfter w:w="64" w:type="dxa"/>
          <w:trHeight w:val="264"/>
        </w:trPr>
        <w:tc>
          <w:tcPr>
            <w:tcW w:w="289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4BCD2" w14:textId="72508C62" w:rsidR="00263799" w:rsidRPr="00A5026B" w:rsidRDefault="00263799" w:rsidP="00263799">
            <w:pPr>
              <w:rPr>
                <w:rFonts w:ascii="Palatino Linotype" w:eastAsia="Times New Roman" w:hAnsi="Palatino Linotype" w:cs="Arial"/>
                <w:b/>
                <w:bCs/>
                <w:i/>
                <w:iCs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  <w:t xml:space="preserve">Procedural </w:t>
            </w:r>
            <w:r w:rsidRPr="00A5026B"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  <w:t>R</w:t>
            </w:r>
            <w:r w:rsidRPr="00F10FBB"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  <w:t>equirements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DCA9AC" w14:textId="77777777" w:rsidR="00263799" w:rsidRPr="00A5026B" w:rsidRDefault="00263799" w:rsidP="00263799">
            <w:pPr>
              <w:rPr>
                <w:rFonts w:ascii="Palatino Linotype" w:eastAsia="Times New Roman" w:hAnsi="Palatino Linotype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65D5D1" w14:textId="77777777" w:rsidR="00263799" w:rsidRPr="00A5026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531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C8A4D1" w14:textId="77777777" w:rsidR="00263799" w:rsidRPr="00A5026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263799" w:rsidRPr="00A5026B" w14:paraId="74E78072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2C04D4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EC21E77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7B92F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2826F3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D49DA2" w14:textId="77777777" w:rsidR="00263799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3C6B2141" w14:textId="57D008FD" w:rsidR="00263799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Map conforms to</w:t>
            </w: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Tentative Map, Planning conditions &amp; mitigations, Map Act and City Municipal Code.</w:t>
            </w:r>
          </w:p>
        </w:tc>
      </w:tr>
      <w:tr w:rsidR="00263799" w:rsidRPr="00A5026B" w14:paraId="711C4FCF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D892A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AA3F050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472805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D7246D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D0C900" w14:textId="77777777" w:rsidR="00263799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2A9D56EB" w14:textId="4AF669A4" w:rsidR="00263799" w:rsidRDefault="008C2520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Map must be recorded prior to </w:t>
            </w:r>
            <w:r w:rsidR="005C1D0F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expiration of the approved 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Tentative </w:t>
            </w:r>
            <w:proofErr w:type="gramStart"/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Map .</w:t>
            </w:r>
            <w:proofErr w:type="gramEnd"/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</w:t>
            </w:r>
            <w:r w:rsidR="005C1D0F">
              <w:rPr>
                <w:rFonts w:ascii="Palatino Linotype" w:eastAsia="Times New Roman" w:hAnsi="Palatino Linotype" w:cs="Arial"/>
                <w:sz w:val="22"/>
                <w:szCs w:val="22"/>
              </w:rPr>
              <w:t>An extension for the approved</w:t>
            </w:r>
            <w:r w:rsidR="007206B6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Tentative Map may be filed with Planning Dept.</w:t>
            </w:r>
          </w:p>
        </w:tc>
      </w:tr>
      <w:tr w:rsidR="008C2520" w:rsidRPr="00A5026B" w14:paraId="138F372D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3F6EA" w14:textId="77777777" w:rsidR="008C2520" w:rsidRPr="00F10FBB" w:rsidRDefault="008C2520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D543BF5" w14:textId="77777777" w:rsidR="008C2520" w:rsidRPr="00F10FBB" w:rsidRDefault="008C2520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8D14BF" w14:textId="77777777" w:rsidR="008C2520" w:rsidRPr="00F10FBB" w:rsidRDefault="008C2520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1CF35" w14:textId="77777777" w:rsidR="008C2520" w:rsidRPr="00D83CCF" w:rsidRDefault="008C2520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CD3E2" w14:textId="77777777" w:rsidR="005C1D0F" w:rsidRPr="00D83CCF" w:rsidRDefault="005C1D0F" w:rsidP="00263799">
            <w:pPr>
              <w:rPr>
                <w:rFonts w:ascii="Palatino Linotype" w:eastAsia="Times New Roman" w:hAnsi="Palatino Linotype" w:cs="Arial"/>
                <w:strike/>
                <w:sz w:val="22"/>
                <w:szCs w:val="22"/>
              </w:rPr>
            </w:pPr>
          </w:p>
          <w:p w14:paraId="51570CB4" w14:textId="329E3151" w:rsidR="008C2520" w:rsidRPr="00D83CCF" w:rsidRDefault="00D83CCF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D83CCF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Street </w:t>
            </w:r>
            <w:r w:rsidR="008C2520" w:rsidRPr="00D83CCF">
              <w:rPr>
                <w:rFonts w:ascii="Palatino Linotype" w:eastAsia="Times New Roman" w:hAnsi="Palatino Linotype" w:cs="Arial"/>
                <w:sz w:val="22"/>
                <w:szCs w:val="22"/>
              </w:rPr>
              <w:t>improvement plans and grading &amp; drainage plans approved.</w:t>
            </w:r>
            <w:r w:rsidR="005C1D0F" w:rsidRPr="00D83CCF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(Reference the Improvement Plan Application Checklist and Grading &amp; Drainage Plan Application Checklist for additional information.)</w:t>
            </w:r>
          </w:p>
        </w:tc>
      </w:tr>
      <w:tr w:rsidR="00BE697D" w:rsidRPr="00A5026B" w14:paraId="07311144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C3735" w14:textId="77777777" w:rsidR="00BE697D" w:rsidRPr="00F10FBB" w:rsidRDefault="00BE697D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1BEBB87" w14:textId="77777777" w:rsidR="00BE697D" w:rsidRPr="00F10FBB" w:rsidRDefault="00BE697D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2D0AA1" w14:textId="77777777" w:rsidR="00BE697D" w:rsidRPr="00F10FBB" w:rsidRDefault="00BE697D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D7B22" w14:textId="77777777" w:rsidR="00BE697D" w:rsidRPr="00F10FBB" w:rsidRDefault="00BE697D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FFDF9F" w14:textId="77777777" w:rsidR="008C2520" w:rsidRDefault="008C2520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0E69AD7B" w14:textId="1D550079" w:rsidR="00BE697D" w:rsidRDefault="00BE697D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Stormwater Management Plan approved and certified by 3</w:t>
            </w:r>
            <w:r w:rsidRPr="00BE697D">
              <w:rPr>
                <w:rFonts w:ascii="Palatino Linotype" w:eastAsia="Times New Roman" w:hAnsi="Palatino Linotype" w:cs="Arial"/>
                <w:sz w:val="22"/>
                <w:szCs w:val="22"/>
                <w:vertAlign w:val="superscript"/>
              </w:rPr>
              <w:t>rd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party consultant, if applicable</w:t>
            </w:r>
          </w:p>
        </w:tc>
      </w:tr>
      <w:tr w:rsidR="00BE697D" w:rsidRPr="00A5026B" w14:paraId="69D29891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8A73EC" w14:textId="77777777" w:rsidR="00BE697D" w:rsidRPr="00F10FBB" w:rsidRDefault="00BE697D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48E1581" w14:textId="77777777" w:rsidR="00BE697D" w:rsidRPr="00F10FBB" w:rsidRDefault="00BE697D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DBB77F" w14:textId="77777777" w:rsidR="00BE697D" w:rsidRPr="00F10FBB" w:rsidRDefault="00BE697D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1B87D5" w14:textId="77777777" w:rsidR="00BE697D" w:rsidRPr="00F10FBB" w:rsidRDefault="00BE697D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D30C7" w14:textId="77777777" w:rsidR="00BE697D" w:rsidRDefault="00BE697D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2436EA98" w14:textId="7E971CEA" w:rsidR="00BE697D" w:rsidRDefault="00BE697D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Executed Agreements (Subdivision Agreement, Maintenance Agreement, Stormwater Management Facilities Operation, Maintenance &amp; Easement Agreements, if applicable)</w:t>
            </w:r>
          </w:p>
        </w:tc>
      </w:tr>
      <w:tr w:rsidR="00263799" w:rsidRPr="00A5026B" w14:paraId="60C179A0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E8B8F2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60BCBCB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960736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F5BA4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EB04B" w14:textId="77777777" w:rsidR="00BE697D" w:rsidRDefault="00BE697D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3F8B5ED2" w14:textId="7484E7D4" w:rsidR="00263799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All Public Works fees are paid and bonds provided (including plan check &amp; inspection fee, storm drain fee, park in-lieu fee, transportation impact fee, map review fee, grading permit fee, and other applicable fees).</w:t>
            </w:r>
          </w:p>
        </w:tc>
      </w:tr>
      <w:tr w:rsidR="00263799" w:rsidRPr="00A5026B" w14:paraId="44A95A93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C67DB2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AD0CADD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0358C7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7191A0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34B0B" w14:textId="77777777" w:rsidR="00CA7C8A" w:rsidRDefault="00CA7C8A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0DEC7DF8" w14:textId="5C8252C4" w:rsidR="00263799" w:rsidRDefault="00702B13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54F0F">
              <w:rPr>
                <w:rFonts w:ascii="Palatino Linotype" w:eastAsia="Times New Roman" w:hAnsi="Palatino Linotype" w:cs="Arial"/>
                <w:sz w:val="22"/>
                <w:szCs w:val="22"/>
              </w:rPr>
              <w:t>Subdivision Guarantee</w:t>
            </w:r>
            <w:r w:rsidR="00AA71F1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from title company</w:t>
            </w:r>
            <w:r w:rsidRPr="00F54F0F">
              <w:rPr>
                <w:rFonts w:ascii="Palatino Linotype" w:eastAsia="Times New Roman" w:hAnsi="Palatino Linotype" w:cs="Arial"/>
                <w:sz w:val="22"/>
                <w:szCs w:val="22"/>
              </w:rPr>
              <w:t>, tax clearance letter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from Santa Clara County</w:t>
            </w:r>
            <w:r w:rsidRPr="00F54F0F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, Corporation Resolution or 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s</w:t>
            </w:r>
            <w:r w:rsidRPr="00F54F0F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ignature 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a</w:t>
            </w:r>
            <w:r w:rsidRPr="00F54F0F">
              <w:rPr>
                <w:rFonts w:ascii="Palatino Linotype" w:eastAsia="Times New Roman" w:hAnsi="Palatino Linotype" w:cs="Arial"/>
                <w:sz w:val="22"/>
                <w:szCs w:val="22"/>
              </w:rPr>
              <w:t>uth</w:t>
            </w:r>
            <w:r w:rsidR="00AB34CD">
              <w:rPr>
                <w:rFonts w:ascii="Palatino Linotype" w:eastAsia="Times New Roman" w:hAnsi="Palatino Linotype" w:cs="Arial"/>
                <w:sz w:val="22"/>
                <w:szCs w:val="22"/>
              </w:rPr>
              <w:t>oriz</w:t>
            </w:r>
            <w:r w:rsidR="00EF59D7">
              <w:rPr>
                <w:rFonts w:ascii="Palatino Linotype" w:eastAsia="Times New Roman" w:hAnsi="Palatino Linotype" w:cs="Arial"/>
                <w:sz w:val="22"/>
                <w:szCs w:val="22"/>
              </w:rPr>
              <w:t>a</w:t>
            </w:r>
            <w:r w:rsidR="00AB34CD">
              <w:rPr>
                <w:rFonts w:ascii="Palatino Linotype" w:eastAsia="Times New Roman" w:hAnsi="Palatino Linotype" w:cs="Arial"/>
                <w:sz w:val="22"/>
                <w:szCs w:val="22"/>
              </w:rPr>
              <w:t>tion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of the person signing on behalf of the </w:t>
            </w:r>
            <w:r w:rsidR="00184242">
              <w:rPr>
                <w:rFonts w:ascii="Palatino Linotype" w:eastAsia="Times New Roman" w:hAnsi="Palatino Linotype" w:cs="Arial"/>
                <w:sz w:val="22"/>
                <w:szCs w:val="22"/>
              </w:rPr>
              <w:t>corporation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.</w:t>
            </w:r>
            <w:r w:rsidRPr="00F54F0F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 </w:t>
            </w:r>
          </w:p>
        </w:tc>
      </w:tr>
      <w:tr w:rsidR="007358BE" w:rsidRPr="00A5026B" w14:paraId="7553731F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88649" w14:textId="77777777" w:rsidR="007358BE" w:rsidRPr="00F10FBB" w:rsidRDefault="007358BE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3B4A3AA" w14:textId="77777777" w:rsidR="007358BE" w:rsidRPr="00F10FBB" w:rsidRDefault="007358BE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F7A86A" w14:textId="77777777" w:rsidR="007358BE" w:rsidRPr="00F10FBB" w:rsidRDefault="007358BE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4EDDB" w14:textId="77777777" w:rsidR="007358BE" w:rsidRPr="00F10FBB" w:rsidRDefault="007358BE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83BD84" w14:textId="77777777" w:rsidR="007358BE" w:rsidRDefault="007358BE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7B25D46E" w14:textId="680A25BD" w:rsidR="007358BE" w:rsidRDefault="007358BE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W</w:t>
            </w:r>
            <w:r w:rsidRPr="007358BE">
              <w:rPr>
                <w:rFonts w:ascii="Palatino Linotype" w:eastAsia="Times New Roman" w:hAnsi="Palatino Linotype" w:cs="Arial"/>
                <w:sz w:val="22"/>
                <w:szCs w:val="22"/>
              </w:rPr>
              <w:t>ill-serve letters from Sanitary District and</w:t>
            </w:r>
            <w:r w:rsidR="0039431C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all</w:t>
            </w:r>
            <w:r w:rsidRPr="007358BE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utility companies</w:t>
            </w:r>
          </w:p>
        </w:tc>
      </w:tr>
      <w:tr w:rsidR="00263799" w:rsidRPr="00A5026B" w14:paraId="067376E5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CE30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4FF2D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E1EDD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E2FE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B1AE3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263799" w:rsidRPr="00A5026B" w14:paraId="26B223D1" w14:textId="77777777" w:rsidTr="001E017A">
        <w:trPr>
          <w:gridAfter w:val="2"/>
          <w:wAfter w:w="78" w:type="dxa"/>
          <w:trHeight w:val="264"/>
        </w:trPr>
        <w:tc>
          <w:tcPr>
            <w:tcW w:w="278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EF8F" w14:textId="6E9B7CC2" w:rsidR="00263799" w:rsidRPr="00F10FBB" w:rsidRDefault="00263799" w:rsidP="00263799">
            <w:pPr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  <w:t xml:space="preserve">Formatting Requirements </w:t>
            </w:r>
          </w:p>
        </w:tc>
        <w:tc>
          <w:tcPr>
            <w:tcW w:w="64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6F58C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</w:pPr>
          </w:p>
        </w:tc>
        <w:tc>
          <w:tcPr>
            <w:tcW w:w="53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6E954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263799" w:rsidRPr="00A5026B" w14:paraId="0B7CEBF2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DCC6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6553A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03584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1B935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FF32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263799" w:rsidRPr="00A5026B" w14:paraId="67327C4C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46107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BB39A2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EF1DE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8859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88BC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Plans shall be drawn clearly (linework, screening, and all text is legible)</w:t>
            </w:r>
          </w:p>
        </w:tc>
      </w:tr>
      <w:tr w:rsidR="00263799" w:rsidRPr="00A5026B" w14:paraId="33BD16DB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4DF2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0AB0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F09C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F4F04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04BA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263799" w:rsidRPr="00A5026B" w14:paraId="7A58D901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ADBE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703839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9D99F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665A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7060" w14:textId="77DB7AE3" w:rsidR="00263799" w:rsidRPr="00F10FBB" w:rsidRDefault="00383656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383656">
              <w:rPr>
                <w:rFonts w:ascii="Palatino Linotype" w:eastAsia="Times New Roman" w:hAnsi="Palatino Linotype" w:cs="Arial"/>
                <w:sz w:val="22"/>
                <w:szCs w:val="22"/>
              </w:rPr>
              <w:t>Map sheets 18" X 26" with 1" border from edge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.</w:t>
            </w:r>
          </w:p>
        </w:tc>
      </w:tr>
      <w:tr w:rsidR="00263799" w:rsidRPr="00A5026B" w14:paraId="1EC8F885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9FC2A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9BBA63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4DB7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45919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D20C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263799" w:rsidRPr="00A5026B" w14:paraId="4DE6C42F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2B7FF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897585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E5EE3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EFB2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A7993" w14:textId="7BEB5B84" w:rsidR="00263799" w:rsidRPr="00F10FBB" w:rsidRDefault="00383656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Map</w:t>
            </w:r>
            <w:r w:rsidR="00263799"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drawn to appropriate Engineer's Scale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.</w:t>
            </w:r>
          </w:p>
        </w:tc>
      </w:tr>
      <w:tr w:rsidR="00263799" w:rsidRPr="00A5026B" w14:paraId="2D1D6F14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1195D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6D9E8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259F3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16964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4D7F4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263799" w:rsidRPr="00A5026B" w14:paraId="2BD39313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1806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157C24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84260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39CA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B6DA" w14:textId="568F3FEC" w:rsidR="00263799" w:rsidRPr="00F10FBB" w:rsidRDefault="00383656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383656">
              <w:rPr>
                <w:rFonts w:ascii="Palatino Linotype" w:eastAsia="Times New Roman" w:hAnsi="Palatino Linotype" w:cs="Arial"/>
                <w:sz w:val="22"/>
                <w:szCs w:val="22"/>
              </w:rPr>
              <w:t>Map Statements formatted correctly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.</w:t>
            </w:r>
            <w:r w:rsidRPr="00383656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(Ownership statements adjacent to left margin, Engineers' Statements, Clerk's and Recorder's Certificates adjacent to right margin)</w:t>
            </w:r>
          </w:p>
        </w:tc>
      </w:tr>
      <w:tr w:rsidR="00263799" w:rsidRPr="00A5026B" w14:paraId="5F5E6339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1D7C" w14:textId="77777777" w:rsidR="00263799" w:rsidRPr="00F10FBB" w:rsidRDefault="00263799" w:rsidP="00263799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193B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B797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D673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D544" w14:textId="77777777" w:rsidR="00263799" w:rsidRPr="00F10FBB" w:rsidRDefault="00263799" w:rsidP="00263799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AB34CD" w:rsidRPr="00A5026B" w14:paraId="78A427AC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17386" w14:textId="77777777" w:rsidR="00AB34CD" w:rsidRPr="00F10FBB" w:rsidRDefault="00AB34CD" w:rsidP="00AB34C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89B226" w14:textId="77777777" w:rsidR="00AB34CD" w:rsidRPr="00F10FBB" w:rsidRDefault="00AB34CD" w:rsidP="00AB34C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426CF" w14:textId="77777777" w:rsidR="00AB34CD" w:rsidRPr="00F10FBB" w:rsidRDefault="00AB34CD" w:rsidP="00AB34C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1A638" w14:textId="77777777" w:rsidR="00AB34CD" w:rsidRPr="00F10FBB" w:rsidRDefault="00AB34CD" w:rsidP="00AB34C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DE29612" w14:textId="71CFBDBB" w:rsidR="00AB34CD" w:rsidRPr="00AB34CD" w:rsidRDefault="00AB34CD" w:rsidP="00AB34C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AB34CD">
              <w:rPr>
                <w:rFonts w:ascii="Palatino Linotype" w:hAnsi="Palatino Linotype"/>
                <w:sz w:val="22"/>
                <w:szCs w:val="22"/>
              </w:rPr>
              <w:t xml:space="preserve">Title block must be at the top of the page either centered or at upper right of each sheet and numbered one of three, etc. with </w:t>
            </w:r>
            <w:r w:rsidRPr="00AB34CD">
              <w:rPr>
                <w:rFonts w:ascii="Palatino Linotype" w:hAnsi="Palatino Linotype"/>
                <w:sz w:val="22"/>
                <w:szCs w:val="22"/>
              </w:rPr>
              <w:lastRenderedPageBreak/>
              <w:t>description of property such as "BEING A PORTION OF THE ...ETC."</w:t>
            </w:r>
          </w:p>
        </w:tc>
      </w:tr>
      <w:tr w:rsidR="00E50F7D" w:rsidRPr="00A5026B" w14:paraId="477CC30E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475B87" w14:textId="77777777" w:rsidR="00E50F7D" w:rsidRPr="00F10FBB" w:rsidRDefault="00E50F7D" w:rsidP="00AB34C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58EFBA5" w14:textId="77777777" w:rsidR="00E50F7D" w:rsidRPr="00F10FBB" w:rsidRDefault="00E50F7D" w:rsidP="00AB34C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58CC38" w14:textId="77777777" w:rsidR="00E50F7D" w:rsidRPr="00F10FBB" w:rsidRDefault="00E50F7D" w:rsidP="00AB34C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9F7409" w14:textId="77777777" w:rsidR="00E50F7D" w:rsidRPr="00F10FBB" w:rsidRDefault="00E50F7D" w:rsidP="00AB34C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274AF6" w14:textId="77777777" w:rsidR="00E50F7D" w:rsidRDefault="00E50F7D" w:rsidP="00AB34CD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16334222" w14:textId="6309F3B4" w:rsidR="00E50F7D" w:rsidRDefault="001829A6" w:rsidP="00AB34CD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Tract number (</w:t>
            </w:r>
            <w:r w:rsidR="008D4014">
              <w:rPr>
                <w:rFonts w:ascii="Palatino Linotype" w:hAnsi="Palatino Linotype"/>
                <w:sz w:val="22"/>
                <w:szCs w:val="22"/>
              </w:rPr>
              <w:t xml:space="preserve">for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Final Map), </w:t>
            </w:r>
            <w:r w:rsidR="00E50F7D" w:rsidRPr="00AB34CD">
              <w:rPr>
                <w:rFonts w:ascii="Palatino Linotype" w:hAnsi="Palatino Linotype"/>
                <w:sz w:val="22"/>
                <w:szCs w:val="22"/>
              </w:rPr>
              <w:t>Date of map (month &amp; year), north arrow, index map (if multiple sheets) shown.</w:t>
            </w:r>
          </w:p>
        </w:tc>
      </w:tr>
      <w:tr w:rsidR="00AB34CD" w:rsidRPr="00A5026B" w14:paraId="00CAB54C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2EA7E" w14:textId="77777777" w:rsidR="00AB34CD" w:rsidRPr="00F10FBB" w:rsidRDefault="00AB34CD" w:rsidP="00AB34C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CB1A" w14:textId="77777777" w:rsidR="00AB34CD" w:rsidRPr="00F10FBB" w:rsidRDefault="00AB34CD" w:rsidP="00AB34C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E6A6D" w14:textId="77777777" w:rsidR="00AB34CD" w:rsidRPr="00F10FBB" w:rsidRDefault="00AB34CD" w:rsidP="00AB34C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CA76" w14:textId="77777777" w:rsidR="00AB34CD" w:rsidRPr="00F10FBB" w:rsidRDefault="00AB34CD" w:rsidP="00AB34C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4FC2A" w14:textId="77777777" w:rsidR="00AB34CD" w:rsidRPr="00AB34CD" w:rsidRDefault="00AB34CD" w:rsidP="00AB34C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E50F7D" w:rsidRPr="00A5026B" w14:paraId="45B1C166" w14:textId="77777777" w:rsidTr="001E017A">
        <w:trPr>
          <w:gridAfter w:val="4"/>
          <w:wAfter w:w="319" w:type="dxa"/>
          <w:trHeight w:val="264"/>
        </w:trPr>
        <w:tc>
          <w:tcPr>
            <w:tcW w:w="857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34884" w14:textId="08E903C0" w:rsidR="00E50F7D" w:rsidRPr="00F10FBB" w:rsidRDefault="00E50F7D" w:rsidP="00E50F7D">
            <w:pPr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  <w:t>Technical Requirements</w:t>
            </w:r>
          </w:p>
        </w:tc>
      </w:tr>
      <w:tr w:rsidR="00E50F7D" w:rsidRPr="00A5026B" w14:paraId="2F8A7BA5" w14:textId="77777777" w:rsidTr="001E017A">
        <w:trPr>
          <w:trHeight w:val="171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550E7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D8882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AADDA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C811A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1947D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E50F7D" w:rsidRPr="00A5026B" w14:paraId="5CB36C9C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22B5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5E7BAE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B9ADA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7277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0DD5" w14:textId="5BA0A1F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</w:t>
            </w:r>
            <w:r w:rsidRPr="00AB34CD">
              <w:rPr>
                <w:rFonts w:ascii="Palatino Linotype" w:hAnsi="Palatino Linotype"/>
                <w:sz w:val="22"/>
                <w:szCs w:val="22"/>
              </w:rPr>
              <w:t>tandard notes as required</w:t>
            </w:r>
            <w:r w:rsidR="00F139DC">
              <w:rPr>
                <w:rFonts w:ascii="Palatino Linotype" w:hAnsi="Palatino Linotype"/>
                <w:sz w:val="22"/>
                <w:szCs w:val="22"/>
              </w:rPr>
              <w:t xml:space="preserve"> (</w:t>
            </w:r>
            <w:r w:rsidRPr="00AB34CD">
              <w:rPr>
                <w:rFonts w:ascii="Palatino Linotype" w:hAnsi="Palatino Linotype"/>
                <w:sz w:val="22"/>
                <w:szCs w:val="22"/>
              </w:rPr>
              <w:t xml:space="preserve">including area within distinctive </w:t>
            </w:r>
            <w:proofErr w:type="spellStart"/>
            <w:r w:rsidRPr="00AB34CD">
              <w:rPr>
                <w:rFonts w:ascii="Palatino Linotype" w:hAnsi="Palatino Linotype"/>
                <w:sz w:val="22"/>
                <w:szCs w:val="22"/>
              </w:rPr>
              <w:t>bortder</w:t>
            </w:r>
            <w:proofErr w:type="spellEnd"/>
            <w:r w:rsidR="00F139DC">
              <w:rPr>
                <w:rFonts w:ascii="Palatino Linotype" w:hAnsi="Palatino Linotype"/>
                <w:sz w:val="22"/>
                <w:szCs w:val="22"/>
              </w:rPr>
              <w:t>)</w:t>
            </w:r>
            <w:r w:rsidRPr="00AB34CD">
              <w:rPr>
                <w:rFonts w:ascii="Palatino Linotype" w:hAnsi="Palatino Linotype"/>
                <w:sz w:val="22"/>
                <w:szCs w:val="22"/>
              </w:rPr>
              <w:t>,</w:t>
            </w:r>
            <w:r w:rsidR="00F139DC">
              <w:rPr>
                <w:rFonts w:ascii="Palatino Linotype" w:hAnsi="Palatino Linotype"/>
                <w:sz w:val="22"/>
                <w:szCs w:val="22"/>
              </w:rPr>
              <w:t xml:space="preserve"> legend, </w:t>
            </w:r>
            <w:r w:rsidR="00E65397">
              <w:rPr>
                <w:rFonts w:ascii="Palatino Linotype" w:hAnsi="Palatino Linotype"/>
                <w:sz w:val="22"/>
                <w:szCs w:val="22"/>
              </w:rPr>
              <w:t xml:space="preserve">map </w:t>
            </w:r>
            <w:r w:rsidR="00F139DC">
              <w:rPr>
                <w:rFonts w:ascii="Palatino Linotype" w:hAnsi="Palatino Linotype"/>
                <w:sz w:val="22"/>
                <w:szCs w:val="22"/>
              </w:rPr>
              <w:t>reference</w:t>
            </w:r>
            <w:r w:rsidR="00E65397">
              <w:rPr>
                <w:rFonts w:ascii="Palatino Linotype" w:hAnsi="Palatino Linotype"/>
                <w:sz w:val="22"/>
                <w:szCs w:val="22"/>
              </w:rPr>
              <w:t>s</w:t>
            </w:r>
            <w:r w:rsidR="00F139DC">
              <w:rPr>
                <w:rFonts w:ascii="Palatino Linotype" w:hAnsi="Palatino Linotype"/>
                <w:sz w:val="22"/>
                <w:szCs w:val="22"/>
              </w:rPr>
              <w:t xml:space="preserve"> shown.</w:t>
            </w:r>
          </w:p>
        </w:tc>
      </w:tr>
      <w:tr w:rsidR="00E50F7D" w:rsidRPr="00A5026B" w14:paraId="46F382EB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7A68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CA8A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D30C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12EB5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983D7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E50F7D" w:rsidRPr="00A5026B" w14:paraId="344AA540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4F39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D5F169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B095B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2DB72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99A1F" w14:textId="5F0DA7CB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E50F7D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Owner's Statement includes all public and private 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dedications and</w:t>
            </w:r>
            <w:r w:rsidR="00860FB8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</w:t>
            </w:r>
            <w:r w:rsidRPr="00E50F7D">
              <w:rPr>
                <w:rFonts w:ascii="Palatino Linotype" w:eastAsia="Times New Roman" w:hAnsi="Palatino Linotype" w:cs="Arial"/>
                <w:sz w:val="22"/>
                <w:szCs w:val="22"/>
              </w:rPr>
              <w:t>easements required and shown on map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.</w:t>
            </w:r>
          </w:p>
        </w:tc>
      </w:tr>
      <w:tr w:rsidR="00E50F7D" w:rsidRPr="00A5026B" w14:paraId="264FE245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6A2F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05010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381F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1F3F2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88054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E50F7D" w:rsidRPr="00A5026B" w14:paraId="5CF8340A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83D0B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3AAFE2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A1F41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FC9E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A12AEA" w14:textId="2D267C8C" w:rsidR="00E50F7D" w:rsidRPr="00F10FBB" w:rsidRDefault="00662E4E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662E4E">
              <w:rPr>
                <w:rFonts w:ascii="Palatino Linotype" w:eastAsia="Times New Roman" w:hAnsi="Palatino Linotype" w:cs="Arial"/>
                <w:sz w:val="22"/>
                <w:szCs w:val="22"/>
              </w:rPr>
              <w:t>Company name printed on signature line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.</w:t>
            </w:r>
            <w:r w:rsidRPr="00662E4E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</w:t>
            </w:r>
            <w:r w:rsidR="001E017A">
              <w:rPr>
                <w:rFonts w:ascii="Palatino Linotype" w:eastAsia="Times New Roman" w:hAnsi="Palatino Linotype" w:cs="Arial"/>
                <w:sz w:val="22"/>
                <w:szCs w:val="22"/>
              </w:rPr>
              <w:t>(i</w:t>
            </w:r>
            <w:r w:rsidRPr="00662E4E">
              <w:rPr>
                <w:rFonts w:ascii="Palatino Linotype" w:eastAsia="Times New Roman" w:hAnsi="Palatino Linotype" w:cs="Arial"/>
                <w:sz w:val="22"/>
                <w:szCs w:val="22"/>
              </w:rPr>
              <w:t>f corporation or partnership include company name above signature line with space for signature and name and title below line</w:t>
            </w:r>
            <w:r w:rsidR="001E017A">
              <w:rPr>
                <w:rFonts w:ascii="Palatino Linotype" w:eastAsia="Times New Roman" w:hAnsi="Palatino Linotype" w:cs="Arial"/>
                <w:sz w:val="22"/>
                <w:szCs w:val="22"/>
              </w:rPr>
              <w:t>)</w:t>
            </w:r>
            <w:r w:rsidRPr="00662E4E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</w:t>
            </w:r>
          </w:p>
        </w:tc>
      </w:tr>
      <w:tr w:rsidR="00E50F7D" w:rsidRPr="00A5026B" w14:paraId="0221AB3C" w14:textId="77777777" w:rsidTr="001E017A">
        <w:trPr>
          <w:trHeight w:val="80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AAE6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401D5C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2A2A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5BA3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792F8A" w14:textId="53BFA828" w:rsidR="00E50F7D" w:rsidRPr="00F10FBB" w:rsidRDefault="00066F3F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066F3F">
              <w:rPr>
                <w:rFonts w:ascii="Palatino Linotype" w:eastAsia="Times New Roman" w:hAnsi="Palatino Linotype" w:cs="Arial"/>
                <w:sz w:val="22"/>
                <w:szCs w:val="22"/>
              </w:rPr>
              <w:t>Trustee and/or Beneficiary signature(s) on map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.</w:t>
            </w:r>
          </w:p>
        </w:tc>
      </w:tr>
      <w:tr w:rsidR="00E50F7D" w:rsidRPr="00A5026B" w14:paraId="1BDCE75E" w14:textId="77777777" w:rsidTr="001E017A">
        <w:trPr>
          <w:trHeight w:val="80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E97904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8D47913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35B9F4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2B766B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6ACA3B" w14:textId="5AC13519" w:rsidR="00E50F7D" w:rsidRDefault="00066F3F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066F3F">
              <w:rPr>
                <w:rFonts w:ascii="Palatino Linotype" w:eastAsia="Times New Roman" w:hAnsi="Palatino Linotype" w:cs="Arial"/>
                <w:sz w:val="22"/>
                <w:szCs w:val="22"/>
              </w:rPr>
              <w:t>Notary Certificate(s) complete and correct (Notary Certificate filled out for each signatory with current license and no stamp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).</w:t>
            </w:r>
          </w:p>
        </w:tc>
      </w:tr>
      <w:tr w:rsidR="00E50F7D" w:rsidRPr="00A5026B" w14:paraId="677D8A54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2D810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7D1A7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DD77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0A5A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A4FCA8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E50F7D" w:rsidRPr="00A5026B" w14:paraId="01090CCE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0956D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E1596E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9AD8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07B0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80E620" w14:textId="74D04695" w:rsidR="00E50F7D" w:rsidRPr="00F10FBB" w:rsidRDefault="00066F3F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Engineer</w:t>
            </w:r>
            <w:r w:rsidR="00D71304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’s or </w:t>
            </w:r>
            <w:r w:rsidRPr="00066F3F">
              <w:rPr>
                <w:rFonts w:ascii="Palatino Linotype" w:eastAsia="Times New Roman" w:hAnsi="Palatino Linotype" w:cs="Arial"/>
                <w:sz w:val="22"/>
                <w:szCs w:val="22"/>
              </w:rPr>
              <w:t>Surveyor</w:t>
            </w:r>
            <w:r w:rsidR="00D71304">
              <w:rPr>
                <w:rFonts w:ascii="Palatino Linotype" w:eastAsia="Times New Roman" w:hAnsi="Palatino Linotype" w:cs="Arial"/>
                <w:sz w:val="22"/>
                <w:szCs w:val="22"/>
              </w:rPr>
              <w:t>’s</w:t>
            </w:r>
            <w:r w:rsidRPr="00066F3F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statement 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and electronic stamp shown and correct</w:t>
            </w:r>
            <w:r w:rsidR="00D71304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(Must be signed </w:t>
            </w:r>
            <w:r w:rsidR="00D71304" w:rsidRPr="00066F3F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by </w:t>
            </w:r>
            <w:r w:rsidR="00D71304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a qualified </w:t>
            </w:r>
            <w:r w:rsidR="00D71304" w:rsidRPr="00066F3F">
              <w:rPr>
                <w:rFonts w:ascii="Palatino Linotype" w:eastAsia="Times New Roman" w:hAnsi="Palatino Linotype" w:cs="Arial"/>
                <w:sz w:val="22"/>
                <w:szCs w:val="22"/>
              </w:rPr>
              <w:t>RCE</w:t>
            </w:r>
            <w:r w:rsidR="00D71304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or </w:t>
            </w:r>
            <w:r w:rsidR="00D71304" w:rsidRPr="00066F3F">
              <w:rPr>
                <w:rFonts w:ascii="Palatino Linotype" w:eastAsia="Times New Roman" w:hAnsi="Palatino Linotype" w:cs="Arial"/>
                <w:sz w:val="22"/>
                <w:szCs w:val="22"/>
              </w:rPr>
              <w:t>LLS</w:t>
            </w:r>
            <w:r w:rsidR="00D71304">
              <w:rPr>
                <w:rFonts w:ascii="Palatino Linotype" w:eastAsia="Times New Roman" w:hAnsi="Palatino Linotype" w:cs="Arial"/>
                <w:sz w:val="22"/>
                <w:szCs w:val="22"/>
              </w:rPr>
              <w:t>).</w:t>
            </w:r>
          </w:p>
        </w:tc>
      </w:tr>
      <w:tr w:rsidR="00E50F7D" w:rsidRPr="00A5026B" w14:paraId="7D4ED4CE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95BABE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629DDE5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326FFC" w14:textId="77777777" w:rsidR="00E50F7D" w:rsidRPr="00F10FBB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FEEF90" w14:textId="77777777" w:rsidR="00E50F7D" w:rsidRPr="00F10FBB" w:rsidRDefault="00E50F7D" w:rsidP="00E50F7D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DA1A1B" w14:textId="77777777" w:rsidR="00E50F7D" w:rsidRDefault="00E50F7D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1B393910" w14:textId="399C4409" w:rsidR="00E50F7D" w:rsidRDefault="00D71304" w:rsidP="00E50F7D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City Engineer’s</w:t>
            </w:r>
            <w:r w:rsidRPr="00066F3F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statement 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and electronic stamp shown and correct.</w:t>
            </w:r>
          </w:p>
        </w:tc>
      </w:tr>
      <w:tr w:rsidR="00D71304" w:rsidRPr="00A5026B" w14:paraId="4DA0EAC8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2AD61D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364D7F4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D4EB5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14FE4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2D9A9" w14:textId="77777777" w:rsidR="00D71304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2EE2CB60" w14:textId="02BFF42D" w:rsidR="00D71304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City Surveyor’s </w:t>
            </w:r>
            <w:r w:rsidRPr="00066F3F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statement 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and electronic stamp shown and correct.</w:t>
            </w:r>
          </w:p>
        </w:tc>
      </w:tr>
      <w:tr w:rsidR="00D71304" w:rsidRPr="00A5026B" w14:paraId="468988BA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389F17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33C2A3E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2D7426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CDB7A9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CA7F91" w14:textId="77777777" w:rsidR="00D71304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670BB0C6" w14:textId="54D9F11B" w:rsidR="00D71304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City Clerk’s </w:t>
            </w:r>
            <w:r w:rsidRPr="00066F3F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statement 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shown and correct (for Final Map only).</w:t>
            </w:r>
          </w:p>
        </w:tc>
      </w:tr>
      <w:tr w:rsidR="00D71304" w:rsidRPr="00A5026B" w14:paraId="79F42A88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3AA26F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5764468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2B1994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12DC4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4A6618" w14:textId="77777777" w:rsidR="00D71304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73C57A5D" w14:textId="79267FDA" w:rsidR="00D71304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Director of Community Development’s </w:t>
            </w:r>
            <w:r w:rsidRPr="00066F3F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statement 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shown and correct.</w:t>
            </w:r>
          </w:p>
        </w:tc>
      </w:tr>
      <w:tr w:rsidR="00D71304" w:rsidRPr="00A5026B" w14:paraId="51AEEB1F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BC21CE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469B9CB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099869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28AAC4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0E145" w14:textId="77777777" w:rsidR="00D71304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412C0B01" w14:textId="61715174" w:rsidR="00D71304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D71304">
              <w:rPr>
                <w:rFonts w:ascii="Palatino Linotype" w:eastAsia="Times New Roman" w:hAnsi="Palatino Linotype" w:cs="Arial"/>
                <w:sz w:val="22"/>
                <w:szCs w:val="22"/>
              </w:rPr>
              <w:t>County Recorder's Certificate</w:t>
            </w:r>
            <w:r w:rsidR="00FF75DF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shown and</w:t>
            </w:r>
            <w:r w:rsidRPr="00D71304">
              <w:rPr>
                <w:rFonts w:ascii="Palatino Linotype" w:eastAsia="Times New Roman" w:hAnsi="Palatino Linotype" w:cs="Arial"/>
                <w:sz w:val="22"/>
                <w:szCs w:val="22"/>
              </w:rPr>
              <w:t xml:space="preserve"> correct</w:t>
            </w: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.</w:t>
            </w:r>
          </w:p>
        </w:tc>
      </w:tr>
      <w:tr w:rsidR="00D71304" w:rsidRPr="00A5026B" w14:paraId="33255E31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CF0A2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860B9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397C2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E5AA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846BB9" w14:textId="79801D48" w:rsidR="00D71304" w:rsidRPr="001176AE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D71304" w:rsidRPr="00A5026B" w14:paraId="7EE6028F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B4A4E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7E5745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6D01A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A4DB5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51417E8" w14:textId="6DDCC3B0" w:rsidR="00D71304" w:rsidRPr="001176AE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D71304">
              <w:rPr>
                <w:rFonts w:ascii="Palatino Linotype" w:hAnsi="Palatino Linotype"/>
                <w:sz w:val="22"/>
                <w:szCs w:val="22"/>
              </w:rPr>
              <w:t>Soils/Geologic statement shown and submitted</w:t>
            </w:r>
            <w:r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</w:tr>
      <w:tr w:rsidR="00D71304" w:rsidRPr="00A5026B" w14:paraId="40DA44D9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C073DA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F291BA1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15DA7C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6BC694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1C0255" w14:textId="77777777" w:rsidR="00D71304" w:rsidRDefault="00D71304" w:rsidP="00D71304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6DADD53C" w14:textId="6FE2EE85" w:rsidR="00D71304" w:rsidRDefault="00D71304" w:rsidP="00D71304">
            <w:pPr>
              <w:rPr>
                <w:rFonts w:ascii="Palatino Linotype" w:hAnsi="Palatino Linotype"/>
                <w:sz w:val="22"/>
                <w:szCs w:val="22"/>
              </w:rPr>
            </w:pPr>
            <w:r w:rsidRPr="00D71304">
              <w:rPr>
                <w:rFonts w:ascii="Palatino Linotype" w:hAnsi="Palatino Linotype"/>
                <w:sz w:val="22"/>
                <w:szCs w:val="22"/>
              </w:rPr>
              <w:t>Distinctive Border Line shown (Distinctive Border Line around property to be subdivided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, </w:t>
            </w:r>
            <w:r w:rsidRPr="00D71304">
              <w:rPr>
                <w:rFonts w:ascii="Palatino Linotype" w:hAnsi="Palatino Linotype"/>
                <w:sz w:val="22"/>
                <w:szCs w:val="22"/>
              </w:rPr>
              <w:t>easements and ROW dedicated by this map to be within the distinctive border line)</w:t>
            </w:r>
            <w:r w:rsidR="004A1CE0">
              <w:rPr>
                <w:rFonts w:ascii="Palatino Linotype" w:hAnsi="Palatino Linotype"/>
                <w:sz w:val="22"/>
                <w:szCs w:val="22"/>
              </w:rPr>
              <w:t>.</w:t>
            </w:r>
          </w:p>
        </w:tc>
      </w:tr>
      <w:tr w:rsidR="00D71304" w:rsidRPr="00A5026B" w14:paraId="21BAEBF3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1BA3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A2771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7CAC1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A2A81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9D5462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D71304" w:rsidRPr="00A5026B" w14:paraId="107CA33E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A9389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FAA279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BC2C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AB102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58F70" w14:textId="2F29C121" w:rsidR="00D71304" w:rsidRPr="00F10FBB" w:rsidRDefault="002008D7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2008D7">
              <w:rPr>
                <w:rFonts w:ascii="Palatino Linotype" w:eastAsia="Times New Roman" w:hAnsi="Palatino Linotype" w:cs="Arial"/>
                <w:sz w:val="22"/>
                <w:szCs w:val="22"/>
              </w:rPr>
              <w:t>Basis of Bearing indicated (Show Basis of Bearing on map:  Must be between two found monuments of record and include distance and bearing.  Provide TIE to boundary with bearing and distance)</w:t>
            </w:r>
            <w:r w:rsidR="004A1CE0">
              <w:rPr>
                <w:rFonts w:ascii="Palatino Linotype" w:eastAsia="Times New Roman" w:hAnsi="Palatino Linotype" w:cs="Arial"/>
                <w:sz w:val="22"/>
                <w:szCs w:val="22"/>
              </w:rPr>
              <w:t>.</w:t>
            </w:r>
          </w:p>
        </w:tc>
      </w:tr>
      <w:tr w:rsidR="00D71304" w:rsidRPr="00A5026B" w14:paraId="0CE4E524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25DCEC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76993ACC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71A80E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491C57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98984E" w14:textId="77777777" w:rsidR="00D71304" w:rsidRDefault="00D71304" w:rsidP="00D71304">
            <w:pPr>
              <w:rPr>
                <w:rFonts w:ascii="Palatino Linotype" w:hAnsi="Palatino Linotype"/>
                <w:sz w:val="22"/>
              </w:rPr>
            </w:pPr>
          </w:p>
          <w:p w14:paraId="6DD12E2A" w14:textId="148C63E8" w:rsidR="00D71304" w:rsidRDefault="00EA7D10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EA7D10">
              <w:rPr>
                <w:rFonts w:ascii="Palatino Linotype" w:hAnsi="Palatino Linotype"/>
                <w:sz w:val="22"/>
              </w:rPr>
              <w:t>Lots designated by numbers</w:t>
            </w:r>
            <w:r>
              <w:rPr>
                <w:rFonts w:ascii="Palatino Linotype" w:hAnsi="Palatino Linotype"/>
                <w:sz w:val="22"/>
              </w:rPr>
              <w:t xml:space="preserve"> for units and letters for common lot.  </w:t>
            </w:r>
          </w:p>
        </w:tc>
      </w:tr>
      <w:tr w:rsidR="00D71304" w:rsidRPr="00A5026B" w14:paraId="51632431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11A51D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8F834FB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56D4E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0F274B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898BC9" w14:textId="77777777" w:rsidR="00BE697D" w:rsidRDefault="00BE697D" w:rsidP="00D71304">
            <w:pPr>
              <w:jc w:val="both"/>
              <w:rPr>
                <w:rFonts w:ascii="Palatino Linotype" w:hAnsi="Palatino Linotype"/>
                <w:sz w:val="22"/>
              </w:rPr>
            </w:pPr>
          </w:p>
          <w:p w14:paraId="7A635FE7" w14:textId="0206BCE7" w:rsidR="00D71304" w:rsidRDefault="00E65397" w:rsidP="00D71304">
            <w:pPr>
              <w:jc w:val="both"/>
              <w:rPr>
                <w:rFonts w:ascii="Palatino Linotype" w:hAnsi="Palatino Linotype"/>
                <w:sz w:val="22"/>
              </w:rPr>
            </w:pPr>
            <w:r w:rsidRPr="00E65397">
              <w:rPr>
                <w:rFonts w:ascii="Palatino Linotype" w:hAnsi="Palatino Linotype"/>
                <w:sz w:val="22"/>
              </w:rPr>
              <w:t xml:space="preserve">Adjoining property </w:t>
            </w:r>
            <w:proofErr w:type="gramStart"/>
            <w:r w:rsidRPr="00E65397">
              <w:rPr>
                <w:rFonts w:ascii="Palatino Linotype" w:hAnsi="Palatino Linotype"/>
                <w:sz w:val="22"/>
              </w:rPr>
              <w:t>owners</w:t>
            </w:r>
            <w:proofErr w:type="gramEnd"/>
            <w:r w:rsidRPr="00E65397">
              <w:rPr>
                <w:rFonts w:ascii="Palatino Linotype" w:hAnsi="Palatino Linotype"/>
                <w:sz w:val="22"/>
              </w:rPr>
              <w:t xml:space="preserve"> names shown for unsubdivided property, or record map reference with lot or parcel number and book and page</w:t>
            </w:r>
            <w:r>
              <w:rPr>
                <w:rFonts w:ascii="Palatino Linotype" w:hAnsi="Palatino Linotype"/>
                <w:sz w:val="22"/>
              </w:rPr>
              <w:t>.</w:t>
            </w:r>
          </w:p>
        </w:tc>
      </w:tr>
      <w:tr w:rsidR="00D71304" w:rsidRPr="00A5026B" w14:paraId="40796E70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F360D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950DC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F457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A771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5D5B03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D71304" w:rsidRPr="00A5026B" w14:paraId="3E09C8A4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8B31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7E9BBC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95956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EA25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A7663B" w14:textId="24E15AC4" w:rsidR="00D71304" w:rsidRPr="00F10FBB" w:rsidRDefault="00E65397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Street dedication (in fee title) by separate instrument shown and indicated.</w:t>
            </w:r>
          </w:p>
        </w:tc>
      </w:tr>
      <w:tr w:rsidR="00D71304" w:rsidRPr="00A5026B" w14:paraId="6B16732A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17512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8852BA6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E85FBC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ADA6BC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CC94DF" w14:textId="77777777" w:rsidR="00BE697D" w:rsidRDefault="00BE697D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  <w:p w14:paraId="08E2424F" w14:textId="52C47BC2" w:rsidR="00D71304" w:rsidRPr="00442E70" w:rsidRDefault="00E65397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Public Service Easements, other public easements, and private easements shown.</w:t>
            </w:r>
          </w:p>
        </w:tc>
      </w:tr>
      <w:tr w:rsidR="001E017A" w:rsidRPr="00A5026B" w14:paraId="5422051F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063A65" w14:textId="77777777" w:rsidR="001E017A" w:rsidRPr="00F10FBB" w:rsidRDefault="001E017A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5FB1F77" w14:textId="77777777" w:rsidR="001E017A" w:rsidRPr="00F10FBB" w:rsidRDefault="001E017A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F2EBDA" w14:textId="77777777" w:rsidR="001E017A" w:rsidRPr="00F10FBB" w:rsidRDefault="001E017A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4ED8F2" w14:textId="77777777" w:rsidR="001E017A" w:rsidRPr="00F10FBB" w:rsidRDefault="001E017A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59214" w14:textId="17CE2029" w:rsidR="001E017A" w:rsidRDefault="001E017A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All street and right of way dimension shown.</w:t>
            </w:r>
          </w:p>
        </w:tc>
      </w:tr>
      <w:tr w:rsidR="001E017A" w:rsidRPr="00A5026B" w14:paraId="0FA090E7" w14:textId="77777777" w:rsidTr="001E017A">
        <w:trPr>
          <w:trHeight w:val="540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0A30A8" w14:textId="77777777" w:rsidR="001E017A" w:rsidRPr="00F10FBB" w:rsidRDefault="001E017A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8F96710" w14:textId="77777777" w:rsidR="001E017A" w:rsidRPr="00F10FBB" w:rsidRDefault="001E017A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F395F8" w14:textId="77777777" w:rsidR="001E017A" w:rsidRPr="00F10FBB" w:rsidRDefault="001E017A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D3E09" w14:textId="77777777" w:rsidR="001E017A" w:rsidRPr="00F10FBB" w:rsidRDefault="001E017A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1AB2D" w14:textId="4BB1811B" w:rsidR="001E017A" w:rsidRDefault="001E017A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All streets (public or private) named and labeled.</w:t>
            </w:r>
          </w:p>
        </w:tc>
      </w:tr>
      <w:tr w:rsidR="00D71304" w:rsidRPr="00A5026B" w14:paraId="4FE42B00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876C99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25DE83A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A2A6DA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E7D25B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16BD1" w14:textId="77777777" w:rsidR="00D71304" w:rsidRDefault="00D71304" w:rsidP="00D71304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597DF31B" w14:textId="7E78BE24" w:rsidR="00D71304" w:rsidRPr="00AC06B5" w:rsidRDefault="00F94476" w:rsidP="00D71304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Curve data for all curves, radial bearings for all non-tangent curves, parcel tie to next sheet shown.</w:t>
            </w:r>
          </w:p>
        </w:tc>
      </w:tr>
      <w:tr w:rsidR="00F94476" w:rsidRPr="00A5026B" w14:paraId="082FC0AC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4116F" w14:textId="77777777" w:rsidR="00F94476" w:rsidRPr="00F10FBB" w:rsidRDefault="00F94476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25D942E" w14:textId="77777777" w:rsidR="00F94476" w:rsidRPr="00F10FBB" w:rsidRDefault="00F94476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0AA624" w14:textId="77777777" w:rsidR="00F94476" w:rsidRPr="00F10FBB" w:rsidRDefault="00F94476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948F78" w14:textId="77777777" w:rsidR="00F94476" w:rsidRPr="00F10FBB" w:rsidRDefault="00F94476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52DB4B" w14:textId="77777777" w:rsidR="00F94476" w:rsidRDefault="00F94476" w:rsidP="00D71304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3850A0A6" w14:textId="0E4578A7" w:rsidR="00F94476" w:rsidRDefault="00F94476" w:rsidP="00D71304">
            <w:pPr>
              <w:rPr>
                <w:rFonts w:ascii="Palatino Linotype" w:hAnsi="Palatino Linotype" w:cs="Arial"/>
                <w:sz w:val="22"/>
                <w:szCs w:val="22"/>
              </w:rPr>
            </w:pPr>
            <w:r>
              <w:rPr>
                <w:rFonts w:ascii="Palatino Linotype" w:hAnsi="Palatino Linotype" w:cs="Arial"/>
                <w:sz w:val="22"/>
                <w:szCs w:val="22"/>
              </w:rPr>
              <w:t>All monumentations comply with Municipal Code, existing and found monuments verified by Record Maps, witness monuments shown.</w:t>
            </w:r>
          </w:p>
        </w:tc>
      </w:tr>
      <w:tr w:rsidR="00F94476" w:rsidRPr="00A5026B" w14:paraId="0A99A1D0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C8D58" w14:textId="77777777" w:rsidR="00F94476" w:rsidRPr="00F10FBB" w:rsidRDefault="00F94476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90758C2" w14:textId="77777777" w:rsidR="00F94476" w:rsidRPr="00F10FBB" w:rsidRDefault="00F94476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E50AFA" w14:textId="77777777" w:rsidR="00F94476" w:rsidRPr="00F10FBB" w:rsidRDefault="00F94476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E3065E" w14:textId="77777777" w:rsidR="00F94476" w:rsidRPr="00F10FBB" w:rsidRDefault="00F94476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8F1FED" w14:textId="77777777" w:rsidR="00F94476" w:rsidRDefault="00F94476" w:rsidP="00D71304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A780D0E" w14:textId="668E5E64" w:rsidR="00F94476" w:rsidRDefault="00F94476" w:rsidP="00D71304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F94476">
              <w:rPr>
                <w:rFonts w:ascii="Palatino Linotype" w:hAnsi="Palatino Linotype" w:cs="Arial"/>
                <w:sz w:val="22"/>
                <w:szCs w:val="22"/>
              </w:rPr>
              <w:t>Map agrees with Record Data</w:t>
            </w:r>
            <w:r>
              <w:rPr>
                <w:rFonts w:ascii="Palatino Linotype" w:hAnsi="Palatino Linotype" w:cs="Arial"/>
                <w:sz w:val="22"/>
                <w:szCs w:val="22"/>
              </w:rPr>
              <w:t>.</w:t>
            </w:r>
          </w:p>
        </w:tc>
      </w:tr>
      <w:tr w:rsidR="00F94476" w:rsidRPr="00A5026B" w14:paraId="38894FC6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459C0D" w14:textId="77777777" w:rsidR="00F94476" w:rsidRPr="00F10FBB" w:rsidRDefault="00F94476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9808B24" w14:textId="77777777" w:rsidR="00F94476" w:rsidRPr="00F10FBB" w:rsidRDefault="00F94476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6DDEA" w14:textId="77777777" w:rsidR="00F94476" w:rsidRPr="00F10FBB" w:rsidRDefault="00F94476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5C1AD3" w14:textId="77777777" w:rsidR="00F94476" w:rsidRPr="00F10FBB" w:rsidRDefault="00F94476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C55EBB" w14:textId="77777777" w:rsidR="00F94476" w:rsidRDefault="00F94476" w:rsidP="00D71304">
            <w:pPr>
              <w:rPr>
                <w:rFonts w:ascii="Palatino Linotype" w:hAnsi="Palatino Linotype" w:cs="Arial"/>
                <w:sz w:val="22"/>
                <w:szCs w:val="22"/>
              </w:rPr>
            </w:pPr>
          </w:p>
          <w:p w14:paraId="147DC8B4" w14:textId="7331EF4D" w:rsidR="00F94476" w:rsidRDefault="00F94476" w:rsidP="00D71304">
            <w:pPr>
              <w:rPr>
                <w:rFonts w:ascii="Palatino Linotype" w:hAnsi="Palatino Linotype" w:cs="Arial"/>
                <w:sz w:val="22"/>
                <w:szCs w:val="22"/>
              </w:rPr>
            </w:pPr>
            <w:r w:rsidRPr="00F94476">
              <w:rPr>
                <w:rFonts w:ascii="Palatino Linotype" w:hAnsi="Palatino Linotype" w:cs="Arial"/>
                <w:sz w:val="22"/>
                <w:szCs w:val="22"/>
              </w:rPr>
              <w:t>Record and measured data shown and differentiated</w:t>
            </w:r>
            <w:r>
              <w:rPr>
                <w:rFonts w:ascii="Palatino Linotype" w:hAnsi="Palatino Linotype" w:cs="Arial"/>
                <w:sz w:val="22"/>
                <w:szCs w:val="22"/>
              </w:rPr>
              <w:t>.</w:t>
            </w:r>
          </w:p>
        </w:tc>
      </w:tr>
      <w:tr w:rsidR="00D71304" w:rsidRPr="00A5026B" w14:paraId="1E9D656A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4717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3A43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EE63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21D6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C85D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D71304" w:rsidRPr="00A5026B" w14:paraId="1BCAB2DB" w14:textId="77777777" w:rsidTr="001E017A">
        <w:trPr>
          <w:gridAfter w:val="4"/>
          <w:wAfter w:w="319" w:type="dxa"/>
          <w:trHeight w:val="264"/>
        </w:trPr>
        <w:tc>
          <w:tcPr>
            <w:tcW w:w="857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4890" w14:textId="27323124" w:rsidR="00D71304" w:rsidRPr="00F10FBB" w:rsidRDefault="00D71304" w:rsidP="00D71304">
            <w:pPr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</w:pPr>
            <w:r w:rsidRPr="00F10FBB"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  <w:t xml:space="preserve">Once </w:t>
            </w:r>
            <w:r w:rsidR="00B17B56"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  <w:t>Map</w:t>
            </w:r>
            <w:r w:rsidRPr="00F10FBB"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  <w:t xml:space="preserve"> is Ready for </w:t>
            </w:r>
            <w:r w:rsidR="00B17B56"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  <w:t>Signature</w:t>
            </w:r>
          </w:p>
        </w:tc>
      </w:tr>
      <w:tr w:rsidR="00D71304" w:rsidRPr="00A5026B" w14:paraId="53AA289B" w14:textId="77777777" w:rsidTr="001E017A">
        <w:trPr>
          <w:trHeight w:val="264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C2D63" w14:textId="77777777" w:rsidR="00D71304" w:rsidRPr="00F10FBB" w:rsidRDefault="00D71304" w:rsidP="00D71304">
            <w:pPr>
              <w:rPr>
                <w:rFonts w:ascii="Palatino Linotype" w:eastAsia="Times New Roman" w:hAnsi="Palatino Linotype" w:cs="Arial"/>
                <w:i/>
                <w:iCs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600CA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0658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4A51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DD65" w14:textId="77777777" w:rsidR="00D71304" w:rsidRPr="00F10FBB" w:rsidRDefault="00D71304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</w:tr>
      <w:tr w:rsidR="002D7FD6" w:rsidRPr="00A5026B" w14:paraId="02C76E5B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8E1260" w14:textId="77777777" w:rsidR="002D7FD6" w:rsidRPr="00F10FBB" w:rsidRDefault="002D7FD6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463CB23" w14:textId="77777777" w:rsidR="002D7FD6" w:rsidRPr="00F10FBB" w:rsidRDefault="002D7FD6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74C4AC" w14:textId="77777777" w:rsidR="002D7FD6" w:rsidRPr="00F10FBB" w:rsidRDefault="002D7FD6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A9D4D8" w14:textId="77777777" w:rsidR="002D7FD6" w:rsidRPr="00F10FBB" w:rsidRDefault="002D7FD6" w:rsidP="00D71304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764EC" w14:textId="74B8AF94" w:rsidR="002D7FD6" w:rsidRDefault="002D7FD6" w:rsidP="00D71304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  <w:r>
              <w:rPr>
                <w:rFonts w:ascii="Palatino Linotype" w:eastAsia="Times New Roman" w:hAnsi="Palatino Linotype" w:cs="Arial"/>
                <w:sz w:val="22"/>
                <w:szCs w:val="22"/>
              </w:rPr>
              <w:t>Print Map on mylar</w:t>
            </w:r>
          </w:p>
        </w:tc>
      </w:tr>
      <w:tr w:rsidR="002D7FD6" w:rsidRPr="00A5026B" w14:paraId="2B03D803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C4926" w14:textId="77777777" w:rsidR="002D7FD6" w:rsidRPr="00F10FBB" w:rsidRDefault="002D7FD6" w:rsidP="002D7FD6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45EDD65" w14:textId="77777777" w:rsidR="002D7FD6" w:rsidRPr="00F10FBB" w:rsidRDefault="002D7FD6" w:rsidP="002D7FD6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603413" w14:textId="77777777" w:rsidR="002D7FD6" w:rsidRPr="00F10FBB" w:rsidRDefault="002D7FD6" w:rsidP="002D7FD6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A8237" w14:textId="77777777" w:rsidR="002D7FD6" w:rsidRPr="00F10FBB" w:rsidRDefault="002D7FD6" w:rsidP="002D7FD6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98C81" w14:textId="77777777" w:rsidR="002D7FD6" w:rsidRDefault="002D7FD6" w:rsidP="002D7FD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25222C22" w14:textId="3A7FEF6E" w:rsidR="002D7FD6" w:rsidRDefault="002D7FD6" w:rsidP="002D7FD6">
            <w:pPr>
              <w:rPr>
                <w:rFonts w:ascii="Palatino Linotype" w:hAnsi="Palatino Linotype"/>
                <w:sz w:val="22"/>
                <w:szCs w:val="22"/>
              </w:rPr>
            </w:pPr>
            <w:r w:rsidRPr="00E50F7D">
              <w:rPr>
                <w:rFonts w:ascii="Palatino Linotype" w:hAnsi="Palatino Linotype"/>
                <w:sz w:val="22"/>
                <w:szCs w:val="22"/>
              </w:rPr>
              <w:t>Signatures in opaque black ink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(Use thin pen, no smears)</w:t>
            </w:r>
          </w:p>
        </w:tc>
      </w:tr>
      <w:tr w:rsidR="002D7FD6" w:rsidRPr="00A5026B" w14:paraId="5628BC43" w14:textId="77777777" w:rsidTr="001E017A">
        <w:trPr>
          <w:trHeight w:val="276"/>
        </w:trPr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6CB743" w14:textId="77777777" w:rsidR="002D7FD6" w:rsidRPr="00F10FBB" w:rsidRDefault="002D7FD6" w:rsidP="002D7FD6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7BF385F" w14:textId="77777777" w:rsidR="002D7FD6" w:rsidRPr="00F10FBB" w:rsidRDefault="002D7FD6" w:rsidP="002D7FD6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E23C60" w14:textId="77777777" w:rsidR="002D7FD6" w:rsidRPr="00F10FBB" w:rsidRDefault="002D7FD6" w:rsidP="002D7FD6">
            <w:pPr>
              <w:rPr>
                <w:rFonts w:ascii="Palatino Linotype" w:eastAsia="Times New Roman" w:hAnsi="Palatino Linotype" w:cs="Arial"/>
                <w:sz w:val="22"/>
                <w:szCs w:val="22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32FAA0" w14:textId="77777777" w:rsidR="002D7FD6" w:rsidRPr="00F10FBB" w:rsidRDefault="002D7FD6" w:rsidP="002D7FD6">
            <w:pPr>
              <w:rPr>
                <w:rFonts w:ascii="Palatino Linotype" w:eastAsia="Times New Roman" w:hAnsi="Palatino Linotype" w:cs="Times New Roman"/>
                <w:sz w:val="22"/>
                <w:szCs w:val="22"/>
              </w:rPr>
            </w:pPr>
          </w:p>
        </w:tc>
        <w:tc>
          <w:tcPr>
            <w:tcW w:w="6652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B9F85F" w14:textId="77777777" w:rsidR="00B26AC1" w:rsidRDefault="00B26AC1" w:rsidP="002D7FD6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6DC5BE77" w14:textId="28909766" w:rsidR="002D7FD6" w:rsidRDefault="00B26AC1" w:rsidP="002D7FD6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Provide title company contact information.  City to provide additional</w:t>
            </w:r>
            <w:r w:rsidR="001E017A">
              <w:rPr>
                <w:rFonts w:ascii="Palatino Linotype" w:hAnsi="Palatino Linotype"/>
                <w:sz w:val="22"/>
                <w:szCs w:val="22"/>
              </w:rPr>
              <w:t xml:space="preserve"> recordation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instructions.</w:t>
            </w:r>
          </w:p>
        </w:tc>
      </w:tr>
      <w:bookmarkEnd w:id="0"/>
    </w:tbl>
    <w:p w14:paraId="25044BD3" w14:textId="03A60C4E" w:rsidR="002026BA" w:rsidRPr="00A5026B" w:rsidRDefault="002026BA" w:rsidP="5C220752">
      <w:pPr>
        <w:rPr>
          <w:rFonts w:ascii="Palatino Linotype" w:eastAsia="Palatino Linotype" w:hAnsi="Palatino Linotype" w:cs="Palatino Linotype"/>
          <w:color w:val="000000" w:themeColor="text1"/>
          <w:sz w:val="22"/>
          <w:szCs w:val="22"/>
        </w:rPr>
      </w:pPr>
    </w:p>
    <w:p w14:paraId="51C40FE4" w14:textId="6F65330D" w:rsidR="002026BA" w:rsidRPr="00A5026B" w:rsidRDefault="002026BA" w:rsidP="5C220752">
      <w:pPr>
        <w:rPr>
          <w:rFonts w:ascii="Palatino Linotype" w:hAnsi="Palatino Linotype"/>
          <w:sz w:val="22"/>
          <w:szCs w:val="22"/>
        </w:rPr>
      </w:pPr>
    </w:p>
    <w:p w14:paraId="69A26C80" w14:textId="77777777" w:rsidR="002026BA" w:rsidRPr="00A5026B" w:rsidRDefault="002026BA" w:rsidP="00445820">
      <w:pPr>
        <w:rPr>
          <w:rFonts w:ascii="Palatino Linotype" w:hAnsi="Palatino Linotype"/>
          <w:sz w:val="22"/>
          <w:szCs w:val="22"/>
        </w:rPr>
      </w:pPr>
    </w:p>
    <w:sectPr w:rsidR="002026BA" w:rsidRPr="00A5026B" w:rsidSect="0037704F">
      <w:type w:val="continuous"/>
      <w:pgSz w:w="12240" w:h="15840"/>
      <w:pgMar w:top="1440" w:right="1800" w:bottom="108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EE5F" w14:textId="77777777" w:rsidR="007F39D9" w:rsidRDefault="007F39D9" w:rsidP="007A4499">
      <w:r>
        <w:separator/>
      </w:r>
    </w:p>
  </w:endnote>
  <w:endnote w:type="continuationSeparator" w:id="0">
    <w:p w14:paraId="390937C3" w14:textId="77777777" w:rsidR="007F39D9" w:rsidRDefault="007F39D9" w:rsidP="007A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A46B9" w14:textId="55C45BA8" w:rsidR="00EF59D7" w:rsidRPr="00EF59D7" w:rsidRDefault="00EF59D7">
    <w:pPr>
      <w:pStyle w:val="Footer"/>
      <w:rPr>
        <w:rFonts w:ascii="Palatino Linotype" w:hAnsi="Palatino Linotype"/>
        <w:sz w:val="18"/>
        <w:szCs w:val="18"/>
      </w:rPr>
    </w:pPr>
    <w:r>
      <w:tab/>
    </w:r>
    <w:r>
      <w:tab/>
    </w:r>
    <w:r w:rsidR="005C1D0F">
      <w:rPr>
        <w:rFonts w:ascii="Palatino Linotype" w:hAnsi="Palatino Linotype"/>
        <w:sz w:val="18"/>
        <w:szCs w:val="18"/>
      </w:rPr>
      <w:t>November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543B" w14:textId="7A7BDD60" w:rsidR="00EF59D7" w:rsidRPr="00EF59D7" w:rsidRDefault="00EF59D7">
    <w:pPr>
      <w:pStyle w:val="Footer"/>
      <w:rPr>
        <w:rFonts w:ascii="Palatino Linotype" w:hAnsi="Palatino Linotype"/>
        <w:sz w:val="18"/>
        <w:szCs w:val="18"/>
      </w:rPr>
    </w:pPr>
    <w:r>
      <w:tab/>
    </w:r>
    <w:r>
      <w:tab/>
    </w:r>
    <w:r w:rsidR="005C1D0F">
      <w:rPr>
        <w:rFonts w:ascii="Palatino Linotype" w:hAnsi="Palatino Linotype"/>
        <w:sz w:val="18"/>
        <w:szCs w:val="18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006BA" w14:textId="77777777" w:rsidR="007F39D9" w:rsidRDefault="007F39D9" w:rsidP="007A4499">
      <w:r>
        <w:separator/>
      </w:r>
    </w:p>
  </w:footnote>
  <w:footnote w:type="continuationSeparator" w:id="0">
    <w:p w14:paraId="219CDA81" w14:textId="77777777" w:rsidR="007F39D9" w:rsidRDefault="007F39D9" w:rsidP="007A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B8BA" w14:textId="77777777" w:rsidR="007A4499" w:rsidRDefault="007A4499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5BE6FCF" wp14:editId="35D4218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7765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Admin Servic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E10DA"/>
    <w:multiLevelType w:val="hybridMultilevel"/>
    <w:tmpl w:val="5EA4211A"/>
    <w:lvl w:ilvl="0" w:tplc="58C4BEEC">
      <w:start w:val="1"/>
      <w:numFmt w:val="decimal"/>
      <w:lvlText w:val="%1."/>
      <w:lvlJc w:val="left"/>
      <w:pPr>
        <w:ind w:left="720" w:hanging="360"/>
      </w:pPr>
    </w:lvl>
    <w:lvl w:ilvl="1" w:tplc="EB8AD16E">
      <w:start w:val="1"/>
      <w:numFmt w:val="lowerLetter"/>
      <w:lvlText w:val="%2."/>
      <w:lvlJc w:val="left"/>
      <w:pPr>
        <w:ind w:left="1440" w:hanging="360"/>
      </w:pPr>
    </w:lvl>
    <w:lvl w:ilvl="2" w:tplc="E8524E1E">
      <w:start w:val="1"/>
      <w:numFmt w:val="lowerRoman"/>
      <w:lvlText w:val="%3."/>
      <w:lvlJc w:val="right"/>
      <w:pPr>
        <w:ind w:left="2160" w:hanging="180"/>
      </w:pPr>
    </w:lvl>
    <w:lvl w:ilvl="3" w:tplc="2C646132">
      <w:start w:val="1"/>
      <w:numFmt w:val="decimal"/>
      <w:lvlText w:val="%4."/>
      <w:lvlJc w:val="left"/>
      <w:pPr>
        <w:ind w:left="2880" w:hanging="360"/>
      </w:pPr>
    </w:lvl>
    <w:lvl w:ilvl="4" w:tplc="1CC060C6">
      <w:start w:val="1"/>
      <w:numFmt w:val="lowerLetter"/>
      <w:lvlText w:val="%5."/>
      <w:lvlJc w:val="left"/>
      <w:pPr>
        <w:ind w:left="3600" w:hanging="360"/>
      </w:pPr>
    </w:lvl>
    <w:lvl w:ilvl="5" w:tplc="1D825380">
      <w:start w:val="1"/>
      <w:numFmt w:val="lowerRoman"/>
      <w:lvlText w:val="%6."/>
      <w:lvlJc w:val="right"/>
      <w:pPr>
        <w:ind w:left="4320" w:hanging="180"/>
      </w:pPr>
    </w:lvl>
    <w:lvl w:ilvl="6" w:tplc="CE24C456">
      <w:start w:val="1"/>
      <w:numFmt w:val="decimal"/>
      <w:lvlText w:val="%7."/>
      <w:lvlJc w:val="left"/>
      <w:pPr>
        <w:ind w:left="5040" w:hanging="360"/>
      </w:pPr>
    </w:lvl>
    <w:lvl w:ilvl="7" w:tplc="CEFE6F02">
      <w:start w:val="1"/>
      <w:numFmt w:val="lowerLetter"/>
      <w:lvlText w:val="%8."/>
      <w:lvlJc w:val="left"/>
      <w:pPr>
        <w:ind w:left="5760" w:hanging="360"/>
      </w:pPr>
    </w:lvl>
    <w:lvl w:ilvl="8" w:tplc="17EE80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F73AA"/>
    <w:multiLevelType w:val="hybridMultilevel"/>
    <w:tmpl w:val="8E4A4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5525D"/>
    <w:multiLevelType w:val="hybridMultilevel"/>
    <w:tmpl w:val="20DAC0EA"/>
    <w:lvl w:ilvl="0" w:tplc="7A0A4116">
      <w:start w:val="1"/>
      <w:numFmt w:val="decimal"/>
      <w:lvlText w:val="%1."/>
      <w:lvlJc w:val="left"/>
      <w:pPr>
        <w:ind w:left="720" w:hanging="360"/>
      </w:pPr>
    </w:lvl>
    <w:lvl w:ilvl="1" w:tplc="38742A9A">
      <w:start w:val="1"/>
      <w:numFmt w:val="lowerLetter"/>
      <w:lvlText w:val="%2."/>
      <w:lvlJc w:val="left"/>
      <w:pPr>
        <w:ind w:left="1440" w:hanging="360"/>
      </w:pPr>
    </w:lvl>
    <w:lvl w:ilvl="2" w:tplc="B9A0D0D0">
      <w:start w:val="1"/>
      <w:numFmt w:val="lowerRoman"/>
      <w:lvlText w:val="%3."/>
      <w:lvlJc w:val="right"/>
      <w:pPr>
        <w:ind w:left="2160" w:hanging="180"/>
      </w:pPr>
    </w:lvl>
    <w:lvl w:ilvl="3" w:tplc="5A10B428">
      <w:start w:val="1"/>
      <w:numFmt w:val="decimal"/>
      <w:lvlText w:val="%4."/>
      <w:lvlJc w:val="left"/>
      <w:pPr>
        <w:ind w:left="2880" w:hanging="360"/>
      </w:pPr>
    </w:lvl>
    <w:lvl w:ilvl="4" w:tplc="F5A21140">
      <w:start w:val="1"/>
      <w:numFmt w:val="lowerLetter"/>
      <w:lvlText w:val="%5."/>
      <w:lvlJc w:val="left"/>
      <w:pPr>
        <w:ind w:left="3600" w:hanging="360"/>
      </w:pPr>
    </w:lvl>
    <w:lvl w:ilvl="5" w:tplc="07DCEA64">
      <w:start w:val="1"/>
      <w:numFmt w:val="lowerRoman"/>
      <w:lvlText w:val="%6."/>
      <w:lvlJc w:val="right"/>
      <w:pPr>
        <w:ind w:left="4320" w:hanging="180"/>
      </w:pPr>
    </w:lvl>
    <w:lvl w:ilvl="6" w:tplc="81A28EA2">
      <w:start w:val="1"/>
      <w:numFmt w:val="decimal"/>
      <w:lvlText w:val="%7."/>
      <w:lvlJc w:val="left"/>
      <w:pPr>
        <w:ind w:left="5040" w:hanging="360"/>
      </w:pPr>
    </w:lvl>
    <w:lvl w:ilvl="7" w:tplc="443AF0EE">
      <w:start w:val="1"/>
      <w:numFmt w:val="lowerLetter"/>
      <w:lvlText w:val="%8."/>
      <w:lvlJc w:val="left"/>
      <w:pPr>
        <w:ind w:left="5760" w:hanging="360"/>
      </w:pPr>
    </w:lvl>
    <w:lvl w:ilvl="8" w:tplc="804661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47A16"/>
    <w:multiLevelType w:val="hybridMultilevel"/>
    <w:tmpl w:val="CDA49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895913">
    <w:abstractNumId w:val="2"/>
  </w:num>
  <w:num w:numId="2" w16cid:durableId="1115489107">
    <w:abstractNumId w:val="0"/>
  </w:num>
  <w:num w:numId="3" w16cid:durableId="736131904">
    <w:abstractNumId w:val="3"/>
  </w:num>
  <w:num w:numId="4" w16cid:durableId="582420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820"/>
    <w:rsid w:val="00002894"/>
    <w:rsid w:val="00037F2F"/>
    <w:rsid w:val="00064B7E"/>
    <w:rsid w:val="00066F3F"/>
    <w:rsid w:val="00080D30"/>
    <w:rsid w:val="000B493C"/>
    <w:rsid w:val="000D1533"/>
    <w:rsid w:val="001120EA"/>
    <w:rsid w:val="001176AE"/>
    <w:rsid w:val="00123839"/>
    <w:rsid w:val="00126A39"/>
    <w:rsid w:val="00133464"/>
    <w:rsid w:val="0016382F"/>
    <w:rsid w:val="00166910"/>
    <w:rsid w:val="00171384"/>
    <w:rsid w:val="001829A6"/>
    <w:rsid w:val="00184242"/>
    <w:rsid w:val="001A4BD5"/>
    <w:rsid w:val="001B1BC0"/>
    <w:rsid w:val="001B6E8E"/>
    <w:rsid w:val="001E017A"/>
    <w:rsid w:val="001E32D0"/>
    <w:rsid w:val="001F3167"/>
    <w:rsid w:val="001F7A8B"/>
    <w:rsid w:val="00200127"/>
    <w:rsid w:val="002008D7"/>
    <w:rsid w:val="00202574"/>
    <w:rsid w:val="002026BA"/>
    <w:rsid w:val="0022168B"/>
    <w:rsid w:val="00263799"/>
    <w:rsid w:val="00276F69"/>
    <w:rsid w:val="002D7FD6"/>
    <w:rsid w:val="002E4D1A"/>
    <w:rsid w:val="002E798B"/>
    <w:rsid w:val="00317628"/>
    <w:rsid w:val="00332B2E"/>
    <w:rsid w:val="0033453C"/>
    <w:rsid w:val="003515E9"/>
    <w:rsid w:val="0037704F"/>
    <w:rsid w:val="00383656"/>
    <w:rsid w:val="00383DC7"/>
    <w:rsid w:val="0039431C"/>
    <w:rsid w:val="003A5824"/>
    <w:rsid w:val="003F37C1"/>
    <w:rsid w:val="00430CF2"/>
    <w:rsid w:val="00442E70"/>
    <w:rsid w:val="00445820"/>
    <w:rsid w:val="004476FF"/>
    <w:rsid w:val="00467B2D"/>
    <w:rsid w:val="0049619F"/>
    <w:rsid w:val="004A1CE0"/>
    <w:rsid w:val="004A70B8"/>
    <w:rsid w:val="004E02DB"/>
    <w:rsid w:val="004E4B7D"/>
    <w:rsid w:val="004F6405"/>
    <w:rsid w:val="00507683"/>
    <w:rsid w:val="00531D78"/>
    <w:rsid w:val="0055608A"/>
    <w:rsid w:val="00561494"/>
    <w:rsid w:val="0056196B"/>
    <w:rsid w:val="005665A7"/>
    <w:rsid w:val="00572CED"/>
    <w:rsid w:val="00574B90"/>
    <w:rsid w:val="00596AB7"/>
    <w:rsid w:val="005C1D0F"/>
    <w:rsid w:val="005D0749"/>
    <w:rsid w:val="00612CAD"/>
    <w:rsid w:val="00662E4E"/>
    <w:rsid w:val="00685136"/>
    <w:rsid w:val="006A0955"/>
    <w:rsid w:val="006A5E72"/>
    <w:rsid w:val="006A6AE1"/>
    <w:rsid w:val="006B2090"/>
    <w:rsid w:val="006D1C6D"/>
    <w:rsid w:val="006D68B6"/>
    <w:rsid w:val="00702B13"/>
    <w:rsid w:val="007136F6"/>
    <w:rsid w:val="007206B6"/>
    <w:rsid w:val="007358BE"/>
    <w:rsid w:val="00772484"/>
    <w:rsid w:val="00772ABE"/>
    <w:rsid w:val="00772C5D"/>
    <w:rsid w:val="007A4499"/>
    <w:rsid w:val="007B15EE"/>
    <w:rsid w:val="007C1DC0"/>
    <w:rsid w:val="007E5A8F"/>
    <w:rsid w:val="007F39D9"/>
    <w:rsid w:val="0080448D"/>
    <w:rsid w:val="00812779"/>
    <w:rsid w:val="00814EC4"/>
    <w:rsid w:val="00860FB8"/>
    <w:rsid w:val="00862A68"/>
    <w:rsid w:val="008A3526"/>
    <w:rsid w:val="008C2520"/>
    <w:rsid w:val="008D2FA6"/>
    <w:rsid w:val="008D4014"/>
    <w:rsid w:val="008F5134"/>
    <w:rsid w:val="009155E8"/>
    <w:rsid w:val="00934E2D"/>
    <w:rsid w:val="00995B62"/>
    <w:rsid w:val="009C3A35"/>
    <w:rsid w:val="009D3F1A"/>
    <w:rsid w:val="009F26D4"/>
    <w:rsid w:val="00A0226A"/>
    <w:rsid w:val="00A07DD2"/>
    <w:rsid w:val="00A112B5"/>
    <w:rsid w:val="00A23578"/>
    <w:rsid w:val="00A5026B"/>
    <w:rsid w:val="00A50DD2"/>
    <w:rsid w:val="00AA1E73"/>
    <w:rsid w:val="00AA71F1"/>
    <w:rsid w:val="00AB34CD"/>
    <w:rsid w:val="00AB3868"/>
    <w:rsid w:val="00AC06B5"/>
    <w:rsid w:val="00AC7978"/>
    <w:rsid w:val="00AE72D3"/>
    <w:rsid w:val="00B07514"/>
    <w:rsid w:val="00B1446E"/>
    <w:rsid w:val="00B17B56"/>
    <w:rsid w:val="00B26AC1"/>
    <w:rsid w:val="00B340D0"/>
    <w:rsid w:val="00B73BE3"/>
    <w:rsid w:val="00B8759D"/>
    <w:rsid w:val="00BA10FC"/>
    <w:rsid w:val="00BC694A"/>
    <w:rsid w:val="00BE371E"/>
    <w:rsid w:val="00BE621F"/>
    <w:rsid w:val="00BE697D"/>
    <w:rsid w:val="00C2167B"/>
    <w:rsid w:val="00C26037"/>
    <w:rsid w:val="00C67212"/>
    <w:rsid w:val="00CA7C8A"/>
    <w:rsid w:val="00CD1052"/>
    <w:rsid w:val="00D12C05"/>
    <w:rsid w:val="00D22F9D"/>
    <w:rsid w:val="00D343DE"/>
    <w:rsid w:val="00D45F77"/>
    <w:rsid w:val="00D71304"/>
    <w:rsid w:val="00D83CCF"/>
    <w:rsid w:val="00D923F9"/>
    <w:rsid w:val="00DA44BB"/>
    <w:rsid w:val="00DA5D40"/>
    <w:rsid w:val="00DB76EA"/>
    <w:rsid w:val="00DC7C66"/>
    <w:rsid w:val="00DF727D"/>
    <w:rsid w:val="00E2419B"/>
    <w:rsid w:val="00E43288"/>
    <w:rsid w:val="00E50F7D"/>
    <w:rsid w:val="00E65397"/>
    <w:rsid w:val="00E67278"/>
    <w:rsid w:val="00EA7D10"/>
    <w:rsid w:val="00ED7557"/>
    <w:rsid w:val="00EE48DD"/>
    <w:rsid w:val="00EF06EF"/>
    <w:rsid w:val="00EF59D7"/>
    <w:rsid w:val="00F05D9A"/>
    <w:rsid w:val="00F10FBB"/>
    <w:rsid w:val="00F139DC"/>
    <w:rsid w:val="00F15757"/>
    <w:rsid w:val="00F26EE6"/>
    <w:rsid w:val="00F54F0F"/>
    <w:rsid w:val="00F66DC0"/>
    <w:rsid w:val="00F679F3"/>
    <w:rsid w:val="00F941AF"/>
    <w:rsid w:val="00F94476"/>
    <w:rsid w:val="00FB6533"/>
    <w:rsid w:val="00FE5FED"/>
    <w:rsid w:val="00FF75DF"/>
    <w:rsid w:val="25E905F3"/>
    <w:rsid w:val="26C2CAD8"/>
    <w:rsid w:val="2D1398D2"/>
    <w:rsid w:val="30B23E44"/>
    <w:rsid w:val="33BC89C0"/>
    <w:rsid w:val="3CFD7360"/>
    <w:rsid w:val="3D10943F"/>
    <w:rsid w:val="402054A0"/>
    <w:rsid w:val="43478693"/>
    <w:rsid w:val="48B76639"/>
    <w:rsid w:val="57A834E5"/>
    <w:rsid w:val="595B0294"/>
    <w:rsid w:val="5C220752"/>
    <w:rsid w:val="5D8EC4CD"/>
    <w:rsid w:val="69621696"/>
    <w:rsid w:val="6FA9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438C9"/>
  <w14:defaultImageDpi w14:val="32767"/>
  <w15:chartTrackingRefBased/>
  <w15:docId w15:val="{DD78AEED-B269-FC44-8F03-DFAB5FFB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4499"/>
  </w:style>
  <w:style w:type="paragraph" w:styleId="Footer">
    <w:name w:val="footer"/>
    <w:basedOn w:val="Normal"/>
    <w:link w:val="FooterChar"/>
    <w:uiPriority w:val="99"/>
    <w:unhideWhenUsed/>
    <w:rsid w:val="007A4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4499"/>
  </w:style>
  <w:style w:type="paragraph" w:styleId="ListParagraph">
    <w:name w:val="List Paragraph"/>
    <w:basedOn w:val="Normal"/>
    <w:uiPriority w:val="34"/>
    <w:qFormat/>
    <w:rsid w:val="00383D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94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41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1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E72D3"/>
  </w:style>
  <w:style w:type="character" w:styleId="CommentReference">
    <w:name w:val="annotation reference"/>
    <w:basedOn w:val="DefaultParagraphFont"/>
    <w:uiPriority w:val="99"/>
    <w:semiHidden/>
    <w:unhideWhenUsed/>
    <w:rsid w:val="005C1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1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1D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1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1D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26A42F6DD52245A29D0F6F2058062B" ma:contentTypeVersion="14" ma:contentTypeDescription="Create a new document." ma:contentTypeScope="" ma:versionID="0235ed47de50fca0b20c329477dd3a12">
  <xsd:schema xmlns:xsd="http://www.w3.org/2001/XMLSchema" xmlns:xs="http://www.w3.org/2001/XMLSchema" xmlns:p="http://schemas.microsoft.com/office/2006/metadata/properties" xmlns:ns2="95b62ae1-01a4-4a5e-bde9-88596bc684f7" xmlns:ns3="3b9126b8-8c9f-48f4-b2ca-4601c922ef36" targetNamespace="http://schemas.microsoft.com/office/2006/metadata/properties" ma:root="true" ma:fieldsID="99f451bd9b1ff77ded7d5f0c1e9bbd97" ns2:_="" ns3:_="">
    <xsd:import namespace="95b62ae1-01a4-4a5e-bde9-88596bc684f7"/>
    <xsd:import namespace="3b9126b8-8c9f-48f4-b2ca-4601c922ef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62ae1-01a4-4a5e-bde9-88596bc68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f42e4b-78e7-4d46-b957-7fcfa3c2c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126b8-8c9f-48f4-b2ca-4601c922ef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b455945-d05d-45f5-befb-9ef4f91313c7}" ma:internalName="TaxCatchAll" ma:showField="CatchAllData" ma:web="3b9126b8-8c9f-48f4-b2ca-4601c922ef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9126b8-8c9f-48f4-b2ca-4601c922ef36" xsi:nil="true"/>
    <lcf76f155ced4ddcb4097134ff3c332f xmlns="95b62ae1-01a4-4a5e-bde9-88596bc684f7">
      <Terms xmlns="http://schemas.microsoft.com/office/infopath/2007/PartnerControls"/>
    </lcf76f155ced4ddcb4097134ff3c332f>
    <SharedWithUsers xmlns="3b9126b8-8c9f-48f4-b2ca-4601c922ef36">
      <UserInfo>
        <DisplayName>Branton Curt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01614C9-639C-4ABA-88A5-6BC74ADCD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62ae1-01a4-4a5e-bde9-88596bc684f7"/>
    <ds:schemaRef ds:uri="3b9126b8-8c9f-48f4-b2ca-4601c922ef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467397-3C3D-4FE9-8AFB-C3C6E03AF0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F715D-05EB-4C13-AC41-E7B174174C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619E7A-9B12-4102-89E6-37A51B01CC6D}">
  <ds:schemaRefs>
    <ds:schemaRef ds:uri="http://schemas.microsoft.com/office/2006/metadata/properties"/>
    <ds:schemaRef ds:uri="http://schemas.microsoft.com/office/infopath/2007/PartnerControls"/>
    <ds:schemaRef ds:uri="3b9126b8-8c9f-48f4-b2ca-4601c922ef36"/>
    <ds:schemaRef ds:uri="95b62ae1-01a4-4a5e-bde9-88596bc684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4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Alejandro Torres, P.E.</cp:lastModifiedBy>
  <cp:revision>107</cp:revision>
  <dcterms:created xsi:type="dcterms:W3CDTF">2023-01-06T01:06:00Z</dcterms:created>
  <dcterms:modified xsi:type="dcterms:W3CDTF">2025-12-17T00:53:00Z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0x0101006826A42F6DD52245A29D0F6F2058062B</vt:lpwstr>
  </property>
  <property fmtid="{D5CDD505-2E9C-101B-9397-08002B2CF9AE}" pid="3" name="MediaServiceImageTags">
    <vt:lpwstr/>
  </property>
</Properties>
</file>